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FFFE8" w14:textId="77777777" w:rsidR="0008702B" w:rsidRDefault="0008702B" w:rsidP="00F46E5C">
      <w:pPr>
        <w:jc w:val="center"/>
        <w:rPr>
          <w:rFonts w:ascii="Lato Light" w:hAnsi="Lato Light" w:cs="Lato Light"/>
          <w:b/>
          <w:sz w:val="22"/>
        </w:rPr>
      </w:pPr>
    </w:p>
    <w:p w14:paraId="61F86CDB" w14:textId="634C9794" w:rsidR="006F2C4F" w:rsidRDefault="006F2C4F" w:rsidP="00F46E5C">
      <w:pPr>
        <w:jc w:val="center"/>
        <w:rPr>
          <w:rFonts w:ascii="Lato Light" w:hAnsi="Lato Light" w:cs="Lato Light"/>
          <w:b/>
          <w:sz w:val="22"/>
        </w:rPr>
      </w:pPr>
      <w:r>
        <w:rPr>
          <w:rFonts w:ascii="Lato Light" w:hAnsi="Lato Light" w:cs="Lato Light"/>
          <w:b/>
          <w:sz w:val="22"/>
        </w:rPr>
        <w:t xml:space="preserve">ZAŁĄCZNIK PRODUKTOWY </w:t>
      </w:r>
      <w:r w:rsidR="0008702B">
        <w:rPr>
          <w:rFonts w:ascii="Lato Light" w:hAnsi="Lato Light" w:cs="Lato Light"/>
          <w:b/>
          <w:sz w:val="22"/>
        </w:rPr>
        <w:t>PODBUDOWA SŁUPOWA, WIEŻE I MASZTY</w:t>
      </w:r>
    </w:p>
    <w:p w14:paraId="2390A71E" w14:textId="77777777" w:rsidR="00EE3ADB" w:rsidRDefault="00EE3ADB" w:rsidP="00EE3ADB">
      <w:pPr>
        <w:jc w:val="center"/>
        <w:rPr>
          <w:rFonts w:ascii="Lato Light" w:hAnsi="Lato Light" w:cs="Lato Light"/>
          <w:b/>
          <w:bCs/>
          <w:sz w:val="22"/>
        </w:rPr>
      </w:pPr>
    </w:p>
    <w:p w14:paraId="647EF29A" w14:textId="5DABD17E" w:rsidR="00EE3ADB" w:rsidRPr="00957E64" w:rsidRDefault="00EE3ADB" w:rsidP="00EE3ADB">
      <w:pPr>
        <w:jc w:val="center"/>
        <w:rPr>
          <w:rFonts w:ascii="Lato Light" w:hAnsi="Lato Light" w:cs="Lato Light"/>
          <w:b/>
          <w:bCs/>
          <w:sz w:val="22"/>
        </w:rPr>
      </w:pPr>
      <w:r w:rsidRPr="00957E64">
        <w:rPr>
          <w:rFonts w:ascii="Lato Light" w:hAnsi="Lato Light" w:cs="Lato Light"/>
          <w:b/>
          <w:bCs/>
          <w:sz w:val="22"/>
        </w:rPr>
        <w:t xml:space="preserve">§1.Przedmiot </w:t>
      </w:r>
      <w:r>
        <w:rPr>
          <w:rFonts w:ascii="Lato Light" w:hAnsi="Lato Light" w:cs="Lato Light"/>
          <w:b/>
          <w:bCs/>
          <w:sz w:val="22"/>
        </w:rPr>
        <w:t>Załącznika produktowego</w:t>
      </w:r>
    </w:p>
    <w:p w14:paraId="561A18AA" w14:textId="77777777" w:rsidR="005D6846" w:rsidRDefault="00EE3ADB" w:rsidP="005D6846">
      <w:pPr>
        <w:pStyle w:val="Akapitzlist"/>
        <w:numPr>
          <w:ilvl w:val="0"/>
          <w:numId w:val="3"/>
        </w:numPr>
        <w:ind w:left="284"/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lang w:bidi="en-US"/>
        </w:rPr>
      </w:pPr>
      <w:r w:rsidRPr="00EE3ADB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lang w:bidi="en-US"/>
        </w:rPr>
        <w:t xml:space="preserve">Niniejszy dokument określa zasady świadczenia usługi </w:t>
      </w:r>
      <w:r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lang w:bidi="en-US"/>
        </w:rPr>
        <w:t xml:space="preserve">dostępu do Podbudowy Słupowej, Wież i Masztów </w:t>
      </w:r>
      <w:r w:rsidRPr="00EE3ADB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lang w:bidi="en-US"/>
        </w:rPr>
        <w:t>w Sieci FS i stanowi uzupełnienie Umowy ramowej w zakresie dostępu do Sieci FS, udzielanego przez: Kamil Turoń, prowadzący działalność gospodarczą pod firmą KAMNET TUROŃ KAMIL.</w:t>
      </w:r>
    </w:p>
    <w:p w14:paraId="70D5A463" w14:textId="30A9B3FE" w:rsidR="005D6846" w:rsidRPr="00507146" w:rsidRDefault="00EE3ADB" w:rsidP="005D6846">
      <w:pPr>
        <w:pStyle w:val="Akapitzlist"/>
        <w:numPr>
          <w:ilvl w:val="0"/>
          <w:numId w:val="3"/>
        </w:numPr>
        <w:ind w:left="284"/>
        <w:rPr>
          <w:rFonts w:ascii="Lato Light" w:eastAsia="DejaVu Sans" w:hAnsi="Lato Light" w:cs="Lato Light"/>
          <w:color w:val="000000"/>
          <w:kern w:val="3"/>
          <w:sz w:val="22"/>
          <w:lang w:bidi="en-US"/>
        </w:rPr>
      </w:pPr>
      <w:r w:rsidRPr="005D6846">
        <w:rPr>
          <w:rFonts w:ascii="Lato Light" w:hAnsi="Lato Light" w:cs="Lato Light"/>
          <w:sz w:val="22"/>
        </w:rPr>
        <w:t>Terminy pisane z wielkiej litery mają znaczenie nadane im w Umowie ramowej, chyba że niniejszy dokument definiuje je odmiennie.</w:t>
      </w:r>
    </w:p>
    <w:p w14:paraId="10FE5A89" w14:textId="72F3E12D" w:rsidR="00CE66DE" w:rsidRPr="00B747BB" w:rsidRDefault="00CE66DE" w:rsidP="000C557C">
      <w:pPr>
        <w:spacing w:after="0"/>
        <w:jc w:val="center"/>
        <w:rPr>
          <w:rFonts w:ascii="Lato Light" w:hAnsi="Lato Light" w:cs="Lato Light"/>
          <w:b/>
          <w:sz w:val="22"/>
        </w:rPr>
      </w:pPr>
      <w:r w:rsidRPr="00B747BB">
        <w:rPr>
          <w:rFonts w:ascii="Lato Light" w:hAnsi="Lato Light" w:cs="Lato Light"/>
          <w:b/>
          <w:sz w:val="22"/>
        </w:rPr>
        <w:t>§</w:t>
      </w:r>
      <w:r w:rsidR="00717A7C">
        <w:rPr>
          <w:rFonts w:ascii="Lato Light" w:hAnsi="Lato Light" w:cs="Lato Light"/>
          <w:b/>
          <w:sz w:val="22"/>
        </w:rPr>
        <w:t>2</w:t>
      </w:r>
      <w:r w:rsidRPr="00B747BB">
        <w:rPr>
          <w:rFonts w:ascii="Lato Light" w:hAnsi="Lato Light" w:cs="Lato Light"/>
          <w:b/>
          <w:sz w:val="22"/>
        </w:rPr>
        <w:t>. Zasady świadczenia Usługi</w:t>
      </w:r>
    </w:p>
    <w:p w14:paraId="16F345FF" w14:textId="77777777" w:rsidR="001261B6" w:rsidRDefault="00762BD3" w:rsidP="00123EBA">
      <w:pPr>
        <w:pStyle w:val="Akapitzlist"/>
        <w:numPr>
          <w:ilvl w:val="0"/>
          <w:numId w:val="43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 w:rsidRPr="002C34A9">
        <w:rPr>
          <w:rFonts w:ascii="Lato Light" w:hAnsi="Lato Light" w:cs="Lato Light"/>
          <w:sz w:val="22"/>
        </w:rPr>
        <w:t>OSD świadczy usługę dzierżawy Podbudowy słupowej oraz dostępu do Wież i Masztów należących do OSD i wchodzących w skład Sieci FS.</w:t>
      </w:r>
      <w:r w:rsidR="00267DF5" w:rsidRPr="002C34A9">
        <w:rPr>
          <w:rFonts w:ascii="Lato Light" w:hAnsi="Lato Light" w:cs="Lato Light"/>
          <w:sz w:val="22"/>
        </w:rPr>
        <w:t xml:space="preserve"> </w:t>
      </w:r>
    </w:p>
    <w:p w14:paraId="374230A2" w14:textId="5EB9BF78" w:rsidR="00163A0B" w:rsidRPr="00123EBA" w:rsidRDefault="00267DF5" w:rsidP="00123EBA">
      <w:pPr>
        <w:pStyle w:val="Akapitzlist"/>
        <w:numPr>
          <w:ilvl w:val="0"/>
          <w:numId w:val="43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 w:rsidRPr="002C34A9">
        <w:rPr>
          <w:rFonts w:ascii="Lato Light" w:hAnsi="Lato Light" w:cs="Lato Light"/>
          <w:sz w:val="22"/>
        </w:rPr>
        <w:t xml:space="preserve">W przypadku realizacji Zamówienia w zakresie dostępu do </w:t>
      </w:r>
      <w:r w:rsidR="008725AB" w:rsidRPr="002C34A9">
        <w:rPr>
          <w:rFonts w:ascii="Lato Light" w:hAnsi="Lato Light" w:cs="Lato Light"/>
          <w:sz w:val="22"/>
        </w:rPr>
        <w:t xml:space="preserve">obiektów </w:t>
      </w:r>
      <w:r w:rsidRPr="002C34A9">
        <w:rPr>
          <w:rFonts w:ascii="Lato Light" w:hAnsi="Lato Light" w:cs="Lato Light"/>
          <w:sz w:val="22"/>
        </w:rPr>
        <w:t>położon</w:t>
      </w:r>
      <w:r w:rsidR="008725AB" w:rsidRPr="002C34A9">
        <w:rPr>
          <w:rFonts w:ascii="Lato Light" w:hAnsi="Lato Light" w:cs="Lato Light"/>
          <w:sz w:val="22"/>
        </w:rPr>
        <w:t>ych</w:t>
      </w:r>
      <w:r w:rsidRPr="002C34A9">
        <w:rPr>
          <w:rFonts w:ascii="Lato Light" w:hAnsi="Lato Light" w:cs="Lato Light"/>
          <w:sz w:val="22"/>
        </w:rPr>
        <w:t xml:space="preserve"> na nieruchomości nie będącej własnością OSD, świadczenie Usługi </w:t>
      </w:r>
      <w:r w:rsidR="008725AB" w:rsidRPr="002C34A9">
        <w:rPr>
          <w:rFonts w:ascii="Lato Light" w:hAnsi="Lato Light" w:cs="Lato Light"/>
          <w:sz w:val="22"/>
        </w:rPr>
        <w:t xml:space="preserve">jest </w:t>
      </w:r>
      <w:r w:rsidRPr="002C34A9">
        <w:rPr>
          <w:rFonts w:ascii="Lato Light" w:hAnsi="Lato Light" w:cs="Lato Light"/>
          <w:sz w:val="22"/>
        </w:rPr>
        <w:t>możliwe</w:t>
      </w:r>
      <w:r w:rsidR="008725AB" w:rsidRPr="002C34A9">
        <w:rPr>
          <w:rFonts w:ascii="Lato Light" w:hAnsi="Lato Light" w:cs="Lato Light"/>
          <w:sz w:val="22"/>
        </w:rPr>
        <w:t xml:space="preserve"> </w:t>
      </w:r>
      <w:r w:rsidRPr="002C34A9">
        <w:rPr>
          <w:rFonts w:ascii="Lato Light" w:hAnsi="Lato Light" w:cs="Lato Light"/>
          <w:sz w:val="22"/>
        </w:rPr>
        <w:t xml:space="preserve">wyłącznie przez okres </w:t>
      </w:r>
      <w:r w:rsidR="008725AB" w:rsidRPr="002C34A9">
        <w:rPr>
          <w:rFonts w:ascii="Lato Light" w:hAnsi="Lato Light" w:cs="Lato Light"/>
          <w:sz w:val="22"/>
        </w:rPr>
        <w:t xml:space="preserve">obowiązywania </w:t>
      </w:r>
      <w:r w:rsidRPr="002C34A9">
        <w:rPr>
          <w:rFonts w:ascii="Lato Light" w:hAnsi="Lato Light" w:cs="Lato Light"/>
          <w:sz w:val="22"/>
        </w:rPr>
        <w:t>stosunku prawnego łączącego OSD z właścicielem</w:t>
      </w:r>
      <w:r w:rsidR="008725AB" w:rsidRPr="002C34A9">
        <w:rPr>
          <w:rFonts w:ascii="Lato Light" w:hAnsi="Lato Light" w:cs="Lato Light"/>
          <w:sz w:val="22"/>
        </w:rPr>
        <w:t xml:space="preserve"> lub dysponentem </w:t>
      </w:r>
      <w:r w:rsidRPr="002C34A9">
        <w:rPr>
          <w:rFonts w:ascii="Lato Light" w:hAnsi="Lato Light" w:cs="Lato Light"/>
          <w:sz w:val="22"/>
        </w:rPr>
        <w:t xml:space="preserve">nieruchomości. </w:t>
      </w:r>
      <w:r w:rsidR="008725AB" w:rsidRPr="002C34A9">
        <w:rPr>
          <w:rFonts w:ascii="Lato Light" w:hAnsi="Lato Light" w:cs="Lato Light"/>
          <w:sz w:val="22"/>
        </w:rPr>
        <w:t xml:space="preserve">W przypadku </w:t>
      </w:r>
      <w:r w:rsidRPr="002C34A9">
        <w:rPr>
          <w:rFonts w:ascii="Lato Light" w:hAnsi="Lato Light" w:cs="Lato Light"/>
          <w:sz w:val="22"/>
        </w:rPr>
        <w:t>ustani</w:t>
      </w:r>
      <w:r w:rsidR="008725AB" w:rsidRPr="002C34A9">
        <w:rPr>
          <w:rFonts w:ascii="Lato Light" w:hAnsi="Lato Light" w:cs="Lato Light"/>
          <w:sz w:val="22"/>
        </w:rPr>
        <w:t>a tego stosunku prawnego</w:t>
      </w:r>
      <w:r w:rsidRPr="002C34A9">
        <w:rPr>
          <w:rFonts w:ascii="Lato Light" w:hAnsi="Lato Light" w:cs="Lato Light"/>
          <w:sz w:val="22"/>
        </w:rPr>
        <w:t xml:space="preserve"> oraz </w:t>
      </w:r>
      <w:r w:rsidR="002C34A9">
        <w:rPr>
          <w:rFonts w:ascii="Lato Light" w:hAnsi="Lato Light" w:cs="Lato Light"/>
          <w:sz w:val="22"/>
        </w:rPr>
        <w:t xml:space="preserve">związanego z tym usunięcia obiektu z </w:t>
      </w:r>
      <w:r w:rsidRPr="002C34A9">
        <w:rPr>
          <w:rFonts w:ascii="Lato Light" w:hAnsi="Lato Light" w:cs="Lato Light"/>
          <w:sz w:val="22"/>
        </w:rPr>
        <w:t xml:space="preserve">nieruchomości, Zamówienie ulega rozwiązaniu. </w:t>
      </w:r>
      <w:r w:rsidR="00123EBA">
        <w:rPr>
          <w:rFonts w:ascii="Lato Light" w:hAnsi="Lato Light" w:cs="Lato Light"/>
          <w:sz w:val="22"/>
        </w:rPr>
        <w:t xml:space="preserve">W przypadku określonym powyżej, </w:t>
      </w:r>
      <w:r w:rsidRPr="002C34A9">
        <w:rPr>
          <w:rFonts w:ascii="Lato Light" w:hAnsi="Lato Light" w:cs="Lato Light"/>
          <w:sz w:val="22"/>
        </w:rPr>
        <w:t xml:space="preserve">OK nie </w:t>
      </w:r>
      <w:r w:rsidR="00123EBA">
        <w:rPr>
          <w:rFonts w:ascii="Lato Light" w:hAnsi="Lato Light" w:cs="Lato Light"/>
          <w:sz w:val="22"/>
        </w:rPr>
        <w:t xml:space="preserve">przysługują roszczenia odszkodowawcze względem </w:t>
      </w:r>
      <w:r w:rsidRPr="00123EBA">
        <w:rPr>
          <w:rFonts w:ascii="Lato Light" w:hAnsi="Lato Light" w:cs="Lato Light"/>
          <w:sz w:val="22"/>
        </w:rPr>
        <w:t xml:space="preserve">OSD. </w:t>
      </w:r>
      <w:r w:rsidR="00123EBA">
        <w:rPr>
          <w:rFonts w:ascii="Lato Light" w:hAnsi="Lato Light" w:cs="Lato Light"/>
          <w:sz w:val="22"/>
        </w:rPr>
        <w:t xml:space="preserve">W zakresie istniejących możliwości technicznych, OSD oferuje OK rozwiązanie alternatywne przed usunięciem </w:t>
      </w:r>
      <w:r w:rsidR="00384D9A">
        <w:rPr>
          <w:rFonts w:ascii="Lato Light" w:hAnsi="Lato Light" w:cs="Lato Light"/>
          <w:sz w:val="22"/>
        </w:rPr>
        <w:t>obiektu i rozwiązaniem Zamówienia.</w:t>
      </w:r>
    </w:p>
    <w:p w14:paraId="3A5C230F" w14:textId="77777777" w:rsidR="00F71DED" w:rsidRDefault="00CE66DE" w:rsidP="00F71DED">
      <w:pPr>
        <w:pStyle w:val="Akapitzlist"/>
        <w:numPr>
          <w:ilvl w:val="0"/>
          <w:numId w:val="43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 w:rsidRPr="00762BD3">
        <w:rPr>
          <w:rFonts w:ascii="Lato Light" w:hAnsi="Lato Light" w:cs="Lato Light"/>
          <w:sz w:val="22"/>
        </w:rPr>
        <w:t xml:space="preserve">W ramach Usługi </w:t>
      </w:r>
      <w:r w:rsidR="001078F7" w:rsidRPr="00762BD3">
        <w:rPr>
          <w:rFonts w:ascii="Lato Light" w:hAnsi="Lato Light" w:cs="Lato Light"/>
          <w:sz w:val="22"/>
        </w:rPr>
        <w:t>OSD</w:t>
      </w:r>
      <w:r w:rsidRPr="00762BD3">
        <w:rPr>
          <w:rFonts w:ascii="Lato Light" w:hAnsi="Lato Light" w:cs="Lato Light"/>
          <w:sz w:val="22"/>
        </w:rPr>
        <w:t>:</w:t>
      </w:r>
    </w:p>
    <w:p w14:paraId="2560C17A" w14:textId="0BEB24A3" w:rsidR="00F71DED" w:rsidRDefault="00D51FF0" w:rsidP="00F71DED">
      <w:pPr>
        <w:pStyle w:val="Akapitzlist"/>
        <w:numPr>
          <w:ilvl w:val="1"/>
          <w:numId w:val="43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 w:rsidRPr="00F71DED">
        <w:rPr>
          <w:rFonts w:ascii="Lato Light" w:hAnsi="Lato Light" w:cs="Lato Light"/>
          <w:sz w:val="22"/>
        </w:rPr>
        <w:t>udostępnia OK Podbudow</w:t>
      </w:r>
      <w:r w:rsidR="00163A0B" w:rsidRPr="00F71DED">
        <w:rPr>
          <w:rFonts w:ascii="Lato Light" w:hAnsi="Lato Light" w:cs="Lato Light"/>
          <w:sz w:val="22"/>
        </w:rPr>
        <w:t>ę</w:t>
      </w:r>
      <w:r w:rsidRPr="00F71DED">
        <w:rPr>
          <w:rFonts w:ascii="Lato Light" w:hAnsi="Lato Light" w:cs="Lato Light"/>
          <w:sz w:val="22"/>
        </w:rPr>
        <w:t xml:space="preserve"> słupow</w:t>
      </w:r>
      <w:r w:rsidR="00163A0B" w:rsidRPr="00F71DED">
        <w:rPr>
          <w:rFonts w:ascii="Lato Light" w:hAnsi="Lato Light" w:cs="Lato Light"/>
          <w:sz w:val="22"/>
        </w:rPr>
        <w:t>ą</w:t>
      </w:r>
      <w:r w:rsidRPr="00F71DED">
        <w:rPr>
          <w:rFonts w:ascii="Lato Light" w:hAnsi="Lato Light" w:cs="Lato Light"/>
          <w:sz w:val="22"/>
        </w:rPr>
        <w:t>, Wież</w:t>
      </w:r>
      <w:r w:rsidR="00163A0B" w:rsidRPr="00F71DED">
        <w:rPr>
          <w:rFonts w:ascii="Lato Light" w:hAnsi="Lato Light" w:cs="Lato Light"/>
          <w:sz w:val="22"/>
        </w:rPr>
        <w:t>e</w:t>
      </w:r>
      <w:r w:rsidRPr="00F71DED">
        <w:rPr>
          <w:rFonts w:ascii="Lato Light" w:hAnsi="Lato Light" w:cs="Lato Light"/>
          <w:sz w:val="22"/>
        </w:rPr>
        <w:t xml:space="preserve"> i Maszt</w:t>
      </w:r>
      <w:r w:rsidR="00163A0B" w:rsidRPr="00F71DED">
        <w:rPr>
          <w:rFonts w:ascii="Lato Light" w:hAnsi="Lato Light" w:cs="Lato Light"/>
          <w:sz w:val="22"/>
        </w:rPr>
        <w:t>y</w:t>
      </w:r>
      <w:r w:rsidRPr="00F71DED">
        <w:rPr>
          <w:rFonts w:ascii="Lato Light" w:hAnsi="Lato Light" w:cs="Lato Light"/>
          <w:sz w:val="22"/>
        </w:rPr>
        <w:t xml:space="preserve"> OSD w celu dokonania montażu, konserwacji, wymiany, naprawy linii kablowych, anten i innych urządzeń telekomunikacyjnych OK; </w:t>
      </w:r>
    </w:p>
    <w:p w14:paraId="3D4A3718" w14:textId="77777777" w:rsidR="005F716E" w:rsidRDefault="00D51FF0" w:rsidP="005F716E">
      <w:pPr>
        <w:pStyle w:val="Akapitzlist"/>
        <w:numPr>
          <w:ilvl w:val="1"/>
          <w:numId w:val="43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 w:rsidRPr="00F71DED">
        <w:rPr>
          <w:rFonts w:ascii="Lato Light" w:hAnsi="Lato Light" w:cs="Lato Light"/>
          <w:sz w:val="22"/>
        </w:rPr>
        <w:t>zapewni</w:t>
      </w:r>
      <w:r w:rsidR="00F71DED">
        <w:rPr>
          <w:rFonts w:ascii="Lato Light" w:hAnsi="Lato Light" w:cs="Lato Light"/>
          <w:sz w:val="22"/>
        </w:rPr>
        <w:t>a</w:t>
      </w:r>
      <w:r w:rsidRPr="00F71DED">
        <w:rPr>
          <w:rFonts w:ascii="Lato Light" w:hAnsi="Lato Light" w:cs="Lato Light"/>
          <w:sz w:val="22"/>
        </w:rPr>
        <w:t xml:space="preserve"> dostęp do skrzynek, przełącznic i mufoprzełącznic oraz innych elementów agregacji lub przełączania kabli będących integralnymi częściami Sieci </w:t>
      </w:r>
      <w:r w:rsidR="005F716E">
        <w:rPr>
          <w:rFonts w:ascii="Lato Light" w:hAnsi="Lato Light" w:cs="Lato Light"/>
          <w:sz w:val="22"/>
        </w:rPr>
        <w:t xml:space="preserve">FS </w:t>
      </w:r>
      <w:r w:rsidRPr="00F71DED">
        <w:rPr>
          <w:rFonts w:ascii="Lato Light" w:hAnsi="Lato Light" w:cs="Lato Light"/>
          <w:sz w:val="22"/>
        </w:rPr>
        <w:t xml:space="preserve">zainstalowanej na tej Podbudowie słupowej, Wieży lub Maszcie. </w:t>
      </w:r>
    </w:p>
    <w:p w14:paraId="25EA2286" w14:textId="77777777" w:rsidR="00B641E9" w:rsidRDefault="00D51FF0" w:rsidP="00B641E9">
      <w:pPr>
        <w:pStyle w:val="Akapitzlist"/>
        <w:numPr>
          <w:ilvl w:val="0"/>
          <w:numId w:val="43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 w:rsidRPr="005F716E">
        <w:rPr>
          <w:rFonts w:ascii="Lato Light" w:hAnsi="Lato Light" w:cs="Lato Light"/>
          <w:sz w:val="22"/>
        </w:rPr>
        <w:t xml:space="preserve">OSD wyraża zgodę na doprowadzenie przez OK do Infrastruktury telekomunikacyjnej Sieci </w:t>
      </w:r>
      <w:r w:rsidR="005F716E">
        <w:rPr>
          <w:rFonts w:ascii="Lato Light" w:hAnsi="Lato Light" w:cs="Lato Light"/>
          <w:sz w:val="22"/>
        </w:rPr>
        <w:t>FS</w:t>
      </w:r>
      <w:r w:rsidRPr="005F716E">
        <w:rPr>
          <w:rFonts w:ascii="Lato Light" w:hAnsi="Lato Light" w:cs="Lato Light"/>
          <w:sz w:val="22"/>
        </w:rPr>
        <w:t xml:space="preserve"> wszelkich instalacji niezbędnych do prawidłowego funkcjonowania zamontowanych urządzeń telekomunikacyjnych i zezwala na używanie ciągów kablowych OSD w otoczeniu Podbudowy słupowej, Wieży i Masztu OSD</w:t>
      </w:r>
      <w:r w:rsidR="007772D4" w:rsidRPr="005F716E">
        <w:rPr>
          <w:rFonts w:ascii="Lato Light" w:hAnsi="Lato Light" w:cs="Lato Light"/>
          <w:sz w:val="22"/>
        </w:rPr>
        <w:t>,</w:t>
      </w:r>
      <w:r w:rsidRPr="005F716E">
        <w:rPr>
          <w:rFonts w:ascii="Lato Light" w:hAnsi="Lato Light" w:cs="Lato Light"/>
          <w:sz w:val="22"/>
        </w:rPr>
        <w:t xml:space="preserve"> w tym należących do OSD drabinek, kanałów, duktów kablowych umieszczonych w</w:t>
      </w:r>
      <w:r w:rsidR="00C64B6E" w:rsidRPr="005F716E">
        <w:rPr>
          <w:rFonts w:ascii="Lato Light" w:hAnsi="Lato Light" w:cs="Lato Light"/>
          <w:sz w:val="22"/>
        </w:rPr>
        <w:t xml:space="preserve"> </w:t>
      </w:r>
      <w:r w:rsidRPr="005F716E">
        <w:rPr>
          <w:rFonts w:ascii="Lato Light" w:hAnsi="Lato Light" w:cs="Lato Light"/>
          <w:sz w:val="22"/>
        </w:rPr>
        <w:t>lub na budynku do przeprowadzania kabli</w:t>
      </w:r>
      <w:r w:rsidR="00C64B6E" w:rsidRPr="005F716E">
        <w:rPr>
          <w:rFonts w:ascii="Lato Light" w:hAnsi="Lato Light" w:cs="Lato Light"/>
          <w:sz w:val="22"/>
        </w:rPr>
        <w:t>.</w:t>
      </w:r>
    </w:p>
    <w:p w14:paraId="7B93FE31" w14:textId="77777777" w:rsidR="00BF73F9" w:rsidRDefault="00D51FF0" w:rsidP="00BF73F9">
      <w:pPr>
        <w:pStyle w:val="Akapitzlist"/>
        <w:numPr>
          <w:ilvl w:val="0"/>
          <w:numId w:val="43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 w:rsidRPr="00B641E9">
        <w:rPr>
          <w:rFonts w:ascii="Lato Light" w:hAnsi="Lato Light" w:cs="Lato Light"/>
          <w:sz w:val="22"/>
        </w:rPr>
        <w:t>Tworzenie nowych ciągów kabli, tras przebiegu i prowadzenia kabli oraz instalacji, o</w:t>
      </w:r>
      <w:r w:rsidR="00EE1AEF" w:rsidRPr="00B641E9">
        <w:rPr>
          <w:rFonts w:ascii="Lato Light" w:hAnsi="Lato Light" w:cs="Lato Light"/>
          <w:sz w:val="22"/>
        </w:rPr>
        <w:t> </w:t>
      </w:r>
      <w:r w:rsidRPr="00B641E9">
        <w:rPr>
          <w:rFonts w:ascii="Lato Light" w:hAnsi="Lato Light" w:cs="Lato Light"/>
          <w:sz w:val="22"/>
        </w:rPr>
        <w:t xml:space="preserve">których mowa w </w:t>
      </w:r>
      <w:r w:rsidR="00C64B6E" w:rsidRPr="00B641E9">
        <w:rPr>
          <w:rFonts w:ascii="Lato Light" w:hAnsi="Lato Light" w:cs="Lato Light"/>
          <w:sz w:val="22"/>
        </w:rPr>
        <w:t xml:space="preserve">ust. </w:t>
      </w:r>
      <w:r w:rsidR="00BF73F9">
        <w:rPr>
          <w:rFonts w:ascii="Lato Light" w:hAnsi="Lato Light" w:cs="Lato Light"/>
          <w:sz w:val="22"/>
        </w:rPr>
        <w:t>3</w:t>
      </w:r>
      <w:r w:rsidR="00C64B6E" w:rsidRPr="00B641E9">
        <w:rPr>
          <w:rFonts w:ascii="Lato Light" w:hAnsi="Lato Light" w:cs="Lato Light"/>
          <w:sz w:val="22"/>
        </w:rPr>
        <w:t xml:space="preserve"> </w:t>
      </w:r>
      <w:r w:rsidRPr="00B641E9">
        <w:rPr>
          <w:rFonts w:ascii="Lato Light" w:hAnsi="Lato Light" w:cs="Lato Light"/>
          <w:sz w:val="22"/>
        </w:rPr>
        <w:t>powyżej, wymaga uzyskania uprzedniej zgody OSD</w:t>
      </w:r>
      <w:r w:rsidR="00C64B6E" w:rsidRPr="00B641E9">
        <w:rPr>
          <w:rFonts w:ascii="Lato Light" w:hAnsi="Lato Light" w:cs="Lato Light"/>
          <w:sz w:val="22"/>
        </w:rPr>
        <w:t xml:space="preserve"> wyrażonej na piśmie pod rygorem nieważności. </w:t>
      </w:r>
    </w:p>
    <w:p w14:paraId="71B95E17" w14:textId="77777777" w:rsidR="00B4141B" w:rsidRDefault="001078F7" w:rsidP="00B4141B">
      <w:pPr>
        <w:pStyle w:val="Akapitzlist"/>
        <w:numPr>
          <w:ilvl w:val="0"/>
          <w:numId w:val="43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 w:rsidRPr="00BF73F9">
        <w:rPr>
          <w:rFonts w:ascii="Lato Light" w:hAnsi="Lato Light" w:cs="Lato Light"/>
          <w:sz w:val="22"/>
        </w:rPr>
        <w:t>OK</w:t>
      </w:r>
      <w:r w:rsidR="00CE66DE" w:rsidRPr="00BF73F9">
        <w:rPr>
          <w:rFonts w:ascii="Lato Light" w:hAnsi="Lato Light" w:cs="Lato Light"/>
          <w:sz w:val="22"/>
        </w:rPr>
        <w:t xml:space="preserve"> zobowiązuje się do</w:t>
      </w:r>
      <w:r w:rsidR="00FD7466" w:rsidRPr="00BF73F9">
        <w:rPr>
          <w:rFonts w:ascii="Lato Light" w:hAnsi="Lato Light" w:cs="Lato Light"/>
          <w:sz w:val="22"/>
        </w:rPr>
        <w:t>:</w:t>
      </w:r>
    </w:p>
    <w:p w14:paraId="2A1FDE3A" w14:textId="77777777" w:rsidR="00B4141B" w:rsidRDefault="00CE66DE" w:rsidP="00B4141B">
      <w:pPr>
        <w:pStyle w:val="Akapitzlist"/>
        <w:numPr>
          <w:ilvl w:val="1"/>
          <w:numId w:val="43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 w:rsidRPr="00B4141B">
        <w:rPr>
          <w:rFonts w:ascii="Lato Light" w:hAnsi="Lato Light" w:cs="Lato Light"/>
          <w:sz w:val="22"/>
        </w:rPr>
        <w:t xml:space="preserve">oznaczania linii kablowych </w:t>
      </w:r>
      <w:r w:rsidR="001078F7" w:rsidRPr="00B4141B">
        <w:rPr>
          <w:rFonts w:ascii="Lato Light" w:hAnsi="Lato Light" w:cs="Lato Light"/>
          <w:sz w:val="22"/>
        </w:rPr>
        <w:t>OK</w:t>
      </w:r>
      <w:r w:rsidRPr="00B4141B">
        <w:rPr>
          <w:rFonts w:ascii="Lato Light" w:hAnsi="Lato Light" w:cs="Lato Light"/>
          <w:sz w:val="22"/>
        </w:rPr>
        <w:t xml:space="preserve"> na każdym słupie udostępnionej Podbudowy słupowej </w:t>
      </w:r>
      <w:r w:rsidR="001078F7" w:rsidRPr="00B4141B">
        <w:rPr>
          <w:rFonts w:ascii="Lato Light" w:hAnsi="Lato Light" w:cs="Lato Light"/>
          <w:sz w:val="22"/>
        </w:rPr>
        <w:t>OSD</w:t>
      </w:r>
      <w:r w:rsidRPr="00B4141B">
        <w:rPr>
          <w:rFonts w:ascii="Lato Light" w:hAnsi="Lato Light" w:cs="Lato Light"/>
          <w:sz w:val="22"/>
        </w:rPr>
        <w:t xml:space="preserve">, w sposób widoczny, trwały i umożliwiający identyfikację </w:t>
      </w:r>
      <w:r w:rsidR="001078F7" w:rsidRPr="00B4141B">
        <w:rPr>
          <w:rFonts w:ascii="Lato Light" w:hAnsi="Lato Light" w:cs="Lato Light"/>
          <w:sz w:val="22"/>
        </w:rPr>
        <w:t>OK</w:t>
      </w:r>
      <w:r w:rsidRPr="00B4141B">
        <w:rPr>
          <w:rFonts w:ascii="Lato Light" w:hAnsi="Lato Light" w:cs="Lato Light"/>
          <w:sz w:val="22"/>
        </w:rPr>
        <w:t xml:space="preserve"> będącego ich właścicielem oraz Umowy, na podstawie której </w:t>
      </w:r>
      <w:r w:rsidR="001078F7" w:rsidRPr="00B4141B">
        <w:rPr>
          <w:rFonts w:ascii="Lato Light" w:hAnsi="Lato Light" w:cs="Lato Light"/>
          <w:sz w:val="22"/>
        </w:rPr>
        <w:t>OSD</w:t>
      </w:r>
      <w:r w:rsidRPr="00B4141B">
        <w:rPr>
          <w:rFonts w:ascii="Lato Light" w:hAnsi="Lato Light" w:cs="Lato Light"/>
          <w:sz w:val="22"/>
        </w:rPr>
        <w:t xml:space="preserve"> udostępnia </w:t>
      </w:r>
      <w:r w:rsidR="001078F7" w:rsidRPr="00B4141B">
        <w:rPr>
          <w:rFonts w:ascii="Lato Light" w:hAnsi="Lato Light" w:cs="Lato Light"/>
          <w:sz w:val="22"/>
        </w:rPr>
        <w:t>OK</w:t>
      </w:r>
      <w:r w:rsidRPr="00B4141B">
        <w:rPr>
          <w:rFonts w:ascii="Lato Light" w:hAnsi="Lato Light" w:cs="Lato Light"/>
          <w:sz w:val="22"/>
        </w:rPr>
        <w:t xml:space="preserve"> Podbudowę słupową </w:t>
      </w:r>
      <w:r w:rsidR="001078F7" w:rsidRPr="00B4141B">
        <w:rPr>
          <w:rFonts w:ascii="Lato Light" w:hAnsi="Lato Light" w:cs="Lato Light"/>
          <w:sz w:val="22"/>
        </w:rPr>
        <w:t>OSD</w:t>
      </w:r>
      <w:r w:rsidRPr="00B4141B">
        <w:rPr>
          <w:rFonts w:ascii="Lato Light" w:hAnsi="Lato Light" w:cs="Lato Light"/>
          <w:sz w:val="22"/>
        </w:rPr>
        <w:t xml:space="preserve">. </w:t>
      </w:r>
      <w:r w:rsidR="001078F7" w:rsidRPr="00B4141B">
        <w:rPr>
          <w:rFonts w:ascii="Lato Light" w:hAnsi="Lato Light" w:cs="Lato Light"/>
          <w:sz w:val="22"/>
        </w:rPr>
        <w:t>OK</w:t>
      </w:r>
      <w:r w:rsidRPr="00B4141B">
        <w:rPr>
          <w:rFonts w:ascii="Lato Light" w:hAnsi="Lato Light" w:cs="Lato Light"/>
          <w:sz w:val="22"/>
        </w:rPr>
        <w:t xml:space="preserve"> zobowiązuje się do zapewnienia aktualności oznaczenia</w:t>
      </w:r>
      <w:r w:rsidR="00FD7466" w:rsidRPr="00B4141B">
        <w:rPr>
          <w:rFonts w:ascii="Lato Light" w:hAnsi="Lato Light" w:cs="Lato Light"/>
          <w:sz w:val="22"/>
        </w:rPr>
        <w:t>;</w:t>
      </w:r>
    </w:p>
    <w:p w14:paraId="4A685DE6" w14:textId="77777777" w:rsidR="00B4141B" w:rsidRDefault="00CE66DE" w:rsidP="00B4141B">
      <w:pPr>
        <w:pStyle w:val="Akapitzlist"/>
        <w:numPr>
          <w:ilvl w:val="1"/>
          <w:numId w:val="43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 w:rsidRPr="00B4141B">
        <w:rPr>
          <w:rFonts w:ascii="Lato Light" w:hAnsi="Lato Light" w:cs="Lato Light"/>
          <w:sz w:val="22"/>
        </w:rPr>
        <w:t>uzyskiwania na własny koszt wszelkich wymaganych przepisami prawa zgód i pozwoleń na prowadzenie prac</w:t>
      </w:r>
      <w:r w:rsidR="00EC2146" w:rsidRPr="00B4141B">
        <w:rPr>
          <w:rFonts w:ascii="Lato Light" w:hAnsi="Lato Light" w:cs="Lato Light"/>
          <w:sz w:val="22"/>
        </w:rPr>
        <w:t xml:space="preserve"> i umieszczenie swojej Infrastruktury na Podbudowie słupowej</w:t>
      </w:r>
      <w:r w:rsidR="00C64B6E" w:rsidRPr="00B4141B">
        <w:rPr>
          <w:rFonts w:ascii="Lato Light" w:hAnsi="Lato Light" w:cs="Lato Light"/>
          <w:sz w:val="22"/>
        </w:rPr>
        <w:t>, Wieży lub Maszcie</w:t>
      </w:r>
      <w:r w:rsidR="00EC2146" w:rsidRPr="00B4141B">
        <w:rPr>
          <w:rFonts w:ascii="Lato Light" w:hAnsi="Lato Light" w:cs="Lato Light"/>
          <w:sz w:val="22"/>
        </w:rPr>
        <w:t xml:space="preserve"> (w tym np. </w:t>
      </w:r>
      <w:r w:rsidR="002D36AA" w:rsidRPr="00B4141B">
        <w:rPr>
          <w:rFonts w:ascii="Lato Light" w:hAnsi="Lato Light" w:cs="Lato Light"/>
          <w:sz w:val="22"/>
        </w:rPr>
        <w:t>decyzji o zajęciu pasa drogowego i</w:t>
      </w:r>
      <w:r w:rsidR="00E4261C" w:rsidRPr="00B4141B">
        <w:rPr>
          <w:rFonts w:ascii="Lato Light" w:hAnsi="Lato Light" w:cs="Lato Light"/>
          <w:sz w:val="22"/>
        </w:rPr>
        <w:t> </w:t>
      </w:r>
      <w:r w:rsidR="002D36AA" w:rsidRPr="00B4141B">
        <w:rPr>
          <w:rFonts w:ascii="Lato Light" w:hAnsi="Lato Light" w:cs="Lato Light"/>
          <w:sz w:val="22"/>
        </w:rPr>
        <w:t xml:space="preserve">uiszczania z tego </w:t>
      </w:r>
      <w:r w:rsidR="002D36AA" w:rsidRPr="00B4141B">
        <w:rPr>
          <w:rFonts w:ascii="Lato Light" w:hAnsi="Lato Light" w:cs="Lato Light"/>
          <w:sz w:val="22"/>
        </w:rPr>
        <w:lastRenderedPageBreak/>
        <w:t>tytułu opłat,</w:t>
      </w:r>
      <w:r w:rsidR="00EC2146" w:rsidRPr="00B4141B">
        <w:rPr>
          <w:rFonts w:ascii="Lato Light" w:hAnsi="Lato Light" w:cs="Lato Light"/>
          <w:sz w:val="22"/>
        </w:rPr>
        <w:t xml:space="preserve"> tytułów prawnych do nieruchomości)</w:t>
      </w:r>
      <w:r w:rsidRPr="00B4141B">
        <w:rPr>
          <w:rFonts w:ascii="Lato Light" w:hAnsi="Lato Light" w:cs="Lato Light"/>
          <w:sz w:val="22"/>
        </w:rPr>
        <w:t xml:space="preserve">, związanych </w:t>
      </w:r>
      <w:r w:rsidR="00134EF7" w:rsidRPr="00B4141B">
        <w:rPr>
          <w:rFonts w:ascii="Lato Light" w:hAnsi="Lato Light" w:cs="Lato Light"/>
          <w:sz w:val="22"/>
        </w:rPr>
        <w:t>z</w:t>
      </w:r>
      <w:r w:rsidR="00D80BFA" w:rsidRPr="00B4141B">
        <w:rPr>
          <w:rFonts w:ascii="Lato Light" w:hAnsi="Lato Light" w:cs="Lato Light"/>
          <w:sz w:val="22"/>
        </w:rPr>
        <w:t> </w:t>
      </w:r>
      <w:r w:rsidR="00134EF7" w:rsidRPr="00B4141B">
        <w:rPr>
          <w:rFonts w:ascii="Lato Light" w:hAnsi="Lato Light" w:cs="Lato Light"/>
          <w:sz w:val="22"/>
        </w:rPr>
        <w:t>budową, nadbudową i montażem U</w:t>
      </w:r>
      <w:r w:rsidRPr="00B4141B">
        <w:rPr>
          <w:rFonts w:ascii="Lato Light" w:hAnsi="Lato Light" w:cs="Lato Light"/>
          <w:sz w:val="22"/>
        </w:rPr>
        <w:t xml:space="preserve">rządzeń </w:t>
      </w:r>
      <w:r w:rsidR="001078F7" w:rsidRPr="00B4141B">
        <w:rPr>
          <w:rFonts w:ascii="Lato Light" w:hAnsi="Lato Light" w:cs="Lato Light"/>
          <w:sz w:val="22"/>
        </w:rPr>
        <w:t>OK</w:t>
      </w:r>
      <w:r w:rsidRPr="00B4141B">
        <w:rPr>
          <w:rFonts w:ascii="Lato Light" w:hAnsi="Lato Light" w:cs="Lato Light"/>
          <w:sz w:val="22"/>
        </w:rPr>
        <w:t xml:space="preserve"> lub urządzeń towarzyszących zainstalowanych na Infrastrukturze Sieci </w:t>
      </w:r>
      <w:r w:rsidR="00A7215E" w:rsidRPr="00B4141B">
        <w:rPr>
          <w:rFonts w:ascii="Lato Light" w:hAnsi="Lato Light" w:cs="Lato Light"/>
          <w:sz w:val="22"/>
        </w:rPr>
        <w:t>KPO/FERC</w:t>
      </w:r>
      <w:r w:rsidRPr="00B4141B">
        <w:rPr>
          <w:rFonts w:ascii="Lato Light" w:hAnsi="Lato Light" w:cs="Lato Light"/>
          <w:sz w:val="22"/>
        </w:rPr>
        <w:t xml:space="preserve"> należącej do </w:t>
      </w:r>
      <w:r w:rsidR="001078F7" w:rsidRPr="00B4141B">
        <w:rPr>
          <w:rFonts w:ascii="Lato Light" w:hAnsi="Lato Light" w:cs="Lato Light"/>
          <w:sz w:val="22"/>
        </w:rPr>
        <w:t>OSD</w:t>
      </w:r>
      <w:r w:rsidR="00FD7466" w:rsidRPr="00B4141B">
        <w:rPr>
          <w:rFonts w:ascii="Lato Light" w:hAnsi="Lato Light" w:cs="Lato Light"/>
          <w:sz w:val="22"/>
        </w:rPr>
        <w:t>;</w:t>
      </w:r>
    </w:p>
    <w:p w14:paraId="4BB46C13" w14:textId="77777777" w:rsidR="008B6D30" w:rsidRDefault="00D51FF0" w:rsidP="008B6D30">
      <w:pPr>
        <w:pStyle w:val="Akapitzlist"/>
        <w:numPr>
          <w:ilvl w:val="1"/>
          <w:numId w:val="43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 w:rsidRPr="00B4141B">
        <w:rPr>
          <w:rFonts w:ascii="Lato Light" w:hAnsi="Lato Light" w:cs="Lato Light"/>
          <w:sz w:val="22"/>
        </w:rPr>
        <w:t>wykon</w:t>
      </w:r>
      <w:r w:rsidR="00C64B6E" w:rsidRPr="00B4141B">
        <w:rPr>
          <w:rFonts w:ascii="Lato Light" w:hAnsi="Lato Light" w:cs="Lato Light"/>
          <w:sz w:val="22"/>
        </w:rPr>
        <w:t>ywa</w:t>
      </w:r>
      <w:r w:rsidR="00FD7466" w:rsidRPr="00B4141B">
        <w:rPr>
          <w:rFonts w:ascii="Lato Light" w:hAnsi="Lato Light" w:cs="Lato Light"/>
          <w:sz w:val="22"/>
        </w:rPr>
        <w:t>nia</w:t>
      </w:r>
      <w:r w:rsidRPr="00B4141B">
        <w:rPr>
          <w:rFonts w:ascii="Lato Light" w:hAnsi="Lato Light" w:cs="Lato Light"/>
          <w:sz w:val="22"/>
        </w:rPr>
        <w:t xml:space="preserve"> na własny koszt i przedstawia</w:t>
      </w:r>
      <w:r w:rsidR="00FD7466" w:rsidRPr="00B4141B">
        <w:rPr>
          <w:rFonts w:ascii="Lato Light" w:hAnsi="Lato Light" w:cs="Lato Light"/>
          <w:sz w:val="22"/>
        </w:rPr>
        <w:t>nia</w:t>
      </w:r>
      <w:r w:rsidRPr="00B4141B">
        <w:rPr>
          <w:rFonts w:ascii="Lato Light" w:hAnsi="Lato Light" w:cs="Lato Light"/>
          <w:sz w:val="22"/>
        </w:rPr>
        <w:t xml:space="preserve"> OSD pomiar</w:t>
      </w:r>
      <w:r w:rsidR="00FD7466" w:rsidRPr="00B4141B">
        <w:rPr>
          <w:rFonts w:ascii="Lato Light" w:hAnsi="Lato Light" w:cs="Lato Light"/>
          <w:sz w:val="22"/>
        </w:rPr>
        <w:t>ów</w:t>
      </w:r>
      <w:r w:rsidRPr="00B4141B">
        <w:rPr>
          <w:rFonts w:ascii="Lato Light" w:hAnsi="Lato Light" w:cs="Lato Light"/>
          <w:sz w:val="22"/>
        </w:rPr>
        <w:t xml:space="preserve"> pól elektromagnetycznych wynikających z ochrony środowiska oraz przepisów BHP przed uruchomieniem urządzeń radiotelekomunikacyjnych i urządzeń towarzyszących zainstalowanych na Infrastrukturze telekomunikacyjnej Sieci </w:t>
      </w:r>
      <w:r w:rsidR="00A7215E" w:rsidRPr="00B4141B">
        <w:rPr>
          <w:rFonts w:ascii="Lato Light" w:hAnsi="Lato Light" w:cs="Lato Light"/>
          <w:sz w:val="22"/>
        </w:rPr>
        <w:t>KPO/FERC</w:t>
      </w:r>
      <w:r w:rsidRPr="00B4141B">
        <w:rPr>
          <w:rFonts w:ascii="Lato Light" w:hAnsi="Lato Light" w:cs="Lato Light"/>
          <w:sz w:val="22"/>
        </w:rPr>
        <w:t xml:space="preserve"> należącej do OSD</w:t>
      </w:r>
      <w:r w:rsidR="00FD7466" w:rsidRPr="00B4141B">
        <w:rPr>
          <w:rFonts w:ascii="Lato Light" w:hAnsi="Lato Light" w:cs="Lato Light"/>
          <w:sz w:val="22"/>
        </w:rPr>
        <w:t>;</w:t>
      </w:r>
    </w:p>
    <w:p w14:paraId="07D9F866" w14:textId="77777777" w:rsidR="00AE4AA9" w:rsidRDefault="00FD7466" w:rsidP="00AE4AA9">
      <w:pPr>
        <w:pStyle w:val="Akapitzlist"/>
        <w:numPr>
          <w:ilvl w:val="1"/>
          <w:numId w:val="43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 w:rsidRPr="008B6D30">
        <w:rPr>
          <w:rFonts w:ascii="Lato Light" w:hAnsi="Lato Light" w:cs="Lato Light"/>
          <w:sz w:val="22"/>
        </w:rPr>
        <w:t xml:space="preserve">używania wyłącznie </w:t>
      </w:r>
      <w:r w:rsidR="009B6D70">
        <w:rPr>
          <w:rFonts w:ascii="Lato Light" w:hAnsi="Lato Light" w:cs="Lato Light"/>
          <w:sz w:val="22"/>
        </w:rPr>
        <w:t>u</w:t>
      </w:r>
      <w:r w:rsidRPr="008B6D30">
        <w:rPr>
          <w:rFonts w:ascii="Lato Light" w:hAnsi="Lato Light" w:cs="Lato Light"/>
          <w:sz w:val="22"/>
        </w:rPr>
        <w:t>rządzeń spełniających wszystkie wymagania przewidziane prawem, w tym dotyczące odpowiednich norm bezpieczeństwa oraz posiada</w:t>
      </w:r>
      <w:r w:rsidR="009B6D70">
        <w:rPr>
          <w:rFonts w:ascii="Lato Light" w:hAnsi="Lato Light" w:cs="Lato Light"/>
          <w:sz w:val="22"/>
        </w:rPr>
        <w:t>jących</w:t>
      </w:r>
      <w:r w:rsidRPr="008B6D30">
        <w:rPr>
          <w:rFonts w:ascii="Lato Light" w:hAnsi="Lato Light" w:cs="Lato Light"/>
          <w:sz w:val="22"/>
        </w:rPr>
        <w:t xml:space="preserve"> stosown</w:t>
      </w:r>
      <w:r w:rsidR="009B6D70">
        <w:rPr>
          <w:rFonts w:ascii="Lato Light" w:hAnsi="Lato Light" w:cs="Lato Light"/>
          <w:sz w:val="22"/>
        </w:rPr>
        <w:t>e</w:t>
      </w:r>
      <w:r w:rsidRPr="008B6D30">
        <w:rPr>
          <w:rFonts w:ascii="Lato Light" w:hAnsi="Lato Light" w:cs="Lato Light"/>
          <w:sz w:val="22"/>
        </w:rPr>
        <w:t xml:space="preserve"> certyfikat</w:t>
      </w:r>
      <w:r w:rsidR="009B6D70">
        <w:rPr>
          <w:rFonts w:ascii="Lato Light" w:hAnsi="Lato Light" w:cs="Lato Light"/>
          <w:sz w:val="22"/>
        </w:rPr>
        <w:t>y</w:t>
      </w:r>
      <w:r w:rsidRPr="008B6D30">
        <w:rPr>
          <w:rFonts w:ascii="Lato Light" w:hAnsi="Lato Light" w:cs="Lato Light"/>
          <w:sz w:val="22"/>
        </w:rPr>
        <w:t>;</w:t>
      </w:r>
    </w:p>
    <w:p w14:paraId="290FAD3D" w14:textId="774DA4FD" w:rsidR="001261B6" w:rsidRDefault="001261B6" w:rsidP="00AE4AA9">
      <w:pPr>
        <w:pStyle w:val="Akapitzlist"/>
        <w:numPr>
          <w:ilvl w:val="1"/>
          <w:numId w:val="43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>
        <w:rPr>
          <w:rFonts w:ascii="Lato Light" w:hAnsi="Lato Light" w:cs="Lato Light"/>
          <w:sz w:val="22"/>
        </w:rPr>
        <w:t xml:space="preserve">wykonywania wszelkich prac w zakresie Podbudowy Słupowej, Wież i Masztów </w:t>
      </w:r>
      <w:r w:rsidR="00D2658B">
        <w:rPr>
          <w:rFonts w:ascii="Lato Light" w:hAnsi="Lato Light" w:cs="Lato Light"/>
          <w:sz w:val="22"/>
        </w:rPr>
        <w:t>wyłącznie pod nadzorem OSD.</w:t>
      </w:r>
    </w:p>
    <w:p w14:paraId="217C5B56" w14:textId="77777777" w:rsidR="00AE4AA9" w:rsidRDefault="001078F7" w:rsidP="00AE4AA9">
      <w:pPr>
        <w:pStyle w:val="Akapitzlist"/>
        <w:numPr>
          <w:ilvl w:val="0"/>
          <w:numId w:val="43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 w:rsidRPr="00AE4AA9">
        <w:rPr>
          <w:rFonts w:ascii="Lato Light" w:hAnsi="Lato Light" w:cs="Lato Light"/>
          <w:sz w:val="22"/>
        </w:rPr>
        <w:t>OK</w:t>
      </w:r>
      <w:r w:rsidR="00702746" w:rsidRPr="00AE4AA9">
        <w:rPr>
          <w:rFonts w:ascii="Lato Light" w:hAnsi="Lato Light" w:cs="Lato Light"/>
          <w:sz w:val="22"/>
        </w:rPr>
        <w:t xml:space="preserve"> </w:t>
      </w:r>
      <w:r w:rsidR="00AE4AA9">
        <w:rPr>
          <w:rFonts w:ascii="Lato Light" w:hAnsi="Lato Light" w:cs="Lato Light"/>
          <w:sz w:val="22"/>
        </w:rPr>
        <w:t xml:space="preserve">odpowiada </w:t>
      </w:r>
      <w:r w:rsidR="00702746" w:rsidRPr="00AE4AA9">
        <w:rPr>
          <w:rFonts w:ascii="Lato Light" w:hAnsi="Lato Light" w:cs="Lato Light"/>
          <w:sz w:val="22"/>
        </w:rPr>
        <w:t>za</w:t>
      </w:r>
      <w:r w:rsidR="00FD7466" w:rsidRPr="00AE4AA9">
        <w:rPr>
          <w:rFonts w:ascii="Lato Light" w:hAnsi="Lato Light" w:cs="Lato Light"/>
          <w:sz w:val="22"/>
        </w:rPr>
        <w:t>:</w:t>
      </w:r>
    </w:p>
    <w:p w14:paraId="7F3C1BE8" w14:textId="1A9C2462" w:rsidR="00E471E3" w:rsidRDefault="00A57261" w:rsidP="00AE4AA9">
      <w:pPr>
        <w:pStyle w:val="Akapitzlist"/>
        <w:numPr>
          <w:ilvl w:val="1"/>
          <w:numId w:val="43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>
        <w:rPr>
          <w:rFonts w:ascii="Lato Light" w:hAnsi="Lato Light" w:cs="Lato Light"/>
          <w:sz w:val="22"/>
        </w:rPr>
        <w:t>k</w:t>
      </w:r>
      <w:r w:rsidR="00AE4AA9">
        <w:rPr>
          <w:rFonts w:ascii="Lato Light" w:hAnsi="Lato Light" w:cs="Lato Light"/>
          <w:sz w:val="22"/>
        </w:rPr>
        <w:t xml:space="preserve">orzystanie z Podbudowy Słupowej, Wieży lub Masztu w sposób zgodny z przepisami prawa, obowiązującymi normami oraz </w:t>
      </w:r>
      <w:r w:rsidR="00E471E3">
        <w:rPr>
          <w:rFonts w:ascii="Lato Light" w:hAnsi="Lato Light" w:cs="Lato Light"/>
          <w:sz w:val="22"/>
        </w:rPr>
        <w:t>postanowieniami Umowy,</w:t>
      </w:r>
    </w:p>
    <w:p w14:paraId="0281B69D" w14:textId="77777777" w:rsidR="00E471E3" w:rsidRDefault="00702746" w:rsidP="00E471E3">
      <w:pPr>
        <w:pStyle w:val="Akapitzlist"/>
        <w:numPr>
          <w:ilvl w:val="1"/>
          <w:numId w:val="43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 w:rsidRPr="00AE4AA9">
        <w:rPr>
          <w:rFonts w:ascii="Lato Light" w:hAnsi="Lato Light" w:cs="Lato Light"/>
          <w:sz w:val="22"/>
        </w:rPr>
        <w:t>przestrzeganie przepisów BHP i przepisów przeciwpożarowych</w:t>
      </w:r>
      <w:r w:rsidR="00134EF7" w:rsidRPr="00AE4AA9">
        <w:rPr>
          <w:rFonts w:ascii="Lato Light" w:hAnsi="Lato Light" w:cs="Lato Light"/>
          <w:sz w:val="22"/>
        </w:rPr>
        <w:t xml:space="preserve"> w trakcie prac montażowych</w:t>
      </w:r>
      <w:r w:rsidR="00FD7466" w:rsidRPr="00AE4AA9">
        <w:rPr>
          <w:rFonts w:ascii="Lato Light" w:hAnsi="Lato Light" w:cs="Lato Light"/>
          <w:sz w:val="22"/>
        </w:rPr>
        <w:t>;</w:t>
      </w:r>
    </w:p>
    <w:p w14:paraId="2A2B17FD" w14:textId="628D105A" w:rsidR="00E471E3" w:rsidRDefault="00702746" w:rsidP="00E471E3">
      <w:pPr>
        <w:pStyle w:val="Akapitzlist"/>
        <w:numPr>
          <w:ilvl w:val="1"/>
          <w:numId w:val="43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 w:rsidRPr="00E471E3">
        <w:rPr>
          <w:rFonts w:ascii="Lato Light" w:hAnsi="Lato Light" w:cs="Lato Light"/>
          <w:sz w:val="22"/>
        </w:rPr>
        <w:t>utrzymywanie porządku</w:t>
      </w:r>
      <w:r w:rsidR="00507056">
        <w:rPr>
          <w:rFonts w:ascii="Lato Light" w:hAnsi="Lato Light" w:cs="Lato Light"/>
          <w:sz w:val="22"/>
        </w:rPr>
        <w:t xml:space="preserve"> w bezpośredniej okolicy Podbudowy Słupowej, Wież i Masztów</w:t>
      </w:r>
      <w:r w:rsidR="00C3554D">
        <w:rPr>
          <w:rFonts w:ascii="Lato Light" w:hAnsi="Lato Light" w:cs="Lato Light"/>
          <w:sz w:val="22"/>
        </w:rPr>
        <w:t xml:space="preserve"> podczas wykonywania prac związanych z dostępem</w:t>
      </w:r>
      <w:r w:rsidR="00D2658B">
        <w:rPr>
          <w:rFonts w:ascii="Lato Light" w:hAnsi="Lato Light" w:cs="Lato Light"/>
          <w:sz w:val="22"/>
        </w:rPr>
        <w:t>;</w:t>
      </w:r>
    </w:p>
    <w:p w14:paraId="56B3F1A4" w14:textId="52861B02" w:rsidR="00D2658B" w:rsidRDefault="00661FED" w:rsidP="00E471E3">
      <w:pPr>
        <w:pStyle w:val="Akapitzlist"/>
        <w:numPr>
          <w:ilvl w:val="1"/>
          <w:numId w:val="43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>
        <w:rPr>
          <w:rFonts w:ascii="Lato Light" w:hAnsi="Lato Light" w:cs="Lato Light"/>
          <w:sz w:val="22"/>
        </w:rPr>
        <w:t xml:space="preserve">przerwy w świadczeniu lub obniżenie parametrów usług świadczonych przez OSD lub innych współpracujących z OSD operatorów, w zakresie w jakim związane to będzie z naruszeniem </w:t>
      </w:r>
      <w:r w:rsidR="00975068">
        <w:rPr>
          <w:rFonts w:ascii="Lato Light" w:hAnsi="Lato Light" w:cs="Lato Light"/>
          <w:sz w:val="22"/>
        </w:rPr>
        <w:t>infrastruktury zamontowanej na Podbudowie Słupowej, Wieży lub Maszcie</w:t>
      </w:r>
      <w:r>
        <w:rPr>
          <w:rFonts w:ascii="Lato Light" w:hAnsi="Lato Light" w:cs="Lato Light"/>
          <w:sz w:val="22"/>
        </w:rPr>
        <w:t>.</w:t>
      </w:r>
    </w:p>
    <w:p w14:paraId="6D0A9E55" w14:textId="3BFA050A" w:rsidR="00684AE4" w:rsidRDefault="00D35E4D" w:rsidP="00684AE4">
      <w:pPr>
        <w:pStyle w:val="Akapitzlist"/>
        <w:numPr>
          <w:ilvl w:val="0"/>
          <w:numId w:val="43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 w:rsidRPr="00E471E3">
        <w:rPr>
          <w:rFonts w:ascii="Lato Light" w:hAnsi="Lato Light" w:cs="Lato Light"/>
          <w:sz w:val="22"/>
        </w:rPr>
        <w:t xml:space="preserve">OSD </w:t>
      </w:r>
      <w:r w:rsidR="00E471E3">
        <w:rPr>
          <w:rFonts w:ascii="Lato Light" w:hAnsi="Lato Light" w:cs="Lato Light"/>
          <w:sz w:val="22"/>
        </w:rPr>
        <w:t xml:space="preserve">przysługuje prawo </w:t>
      </w:r>
      <w:r w:rsidRPr="00E471E3">
        <w:rPr>
          <w:rFonts w:ascii="Lato Light" w:hAnsi="Lato Light" w:cs="Lato Light"/>
          <w:sz w:val="22"/>
        </w:rPr>
        <w:t xml:space="preserve">do przeprowadzenia </w:t>
      </w:r>
      <w:r w:rsidR="002F7083" w:rsidRPr="00E471E3">
        <w:rPr>
          <w:rFonts w:ascii="Lato Light" w:hAnsi="Lato Light" w:cs="Lato Light"/>
          <w:sz w:val="22"/>
        </w:rPr>
        <w:t xml:space="preserve">kontroli </w:t>
      </w:r>
      <w:r w:rsidR="003A7774">
        <w:rPr>
          <w:rFonts w:ascii="Lato Light" w:hAnsi="Lato Light" w:cs="Lato Light"/>
          <w:sz w:val="22"/>
        </w:rPr>
        <w:t xml:space="preserve">w zakresie wykorzystywania </w:t>
      </w:r>
      <w:r w:rsidR="008823C2" w:rsidRPr="00E471E3">
        <w:rPr>
          <w:rFonts w:ascii="Lato Light" w:hAnsi="Lato Light" w:cs="Lato Light"/>
          <w:sz w:val="22"/>
        </w:rPr>
        <w:t>Podbudow</w:t>
      </w:r>
      <w:r w:rsidR="003A7774">
        <w:rPr>
          <w:rFonts w:ascii="Lato Light" w:hAnsi="Lato Light" w:cs="Lato Light"/>
          <w:sz w:val="22"/>
        </w:rPr>
        <w:t>y</w:t>
      </w:r>
      <w:r w:rsidR="008823C2" w:rsidRPr="00E471E3">
        <w:rPr>
          <w:rFonts w:ascii="Lato Light" w:hAnsi="Lato Light" w:cs="Lato Light"/>
          <w:sz w:val="22"/>
        </w:rPr>
        <w:t xml:space="preserve"> słupow</w:t>
      </w:r>
      <w:r w:rsidR="003A7774">
        <w:rPr>
          <w:rFonts w:ascii="Lato Light" w:hAnsi="Lato Light" w:cs="Lato Light"/>
          <w:sz w:val="22"/>
        </w:rPr>
        <w:t>ej</w:t>
      </w:r>
      <w:r w:rsidR="00C64B6E" w:rsidRPr="00E471E3">
        <w:rPr>
          <w:rFonts w:ascii="Lato Light" w:hAnsi="Lato Light" w:cs="Lato Light"/>
          <w:sz w:val="22"/>
        </w:rPr>
        <w:t>, Wież lub Maszt</w:t>
      </w:r>
      <w:r w:rsidR="003A7774">
        <w:rPr>
          <w:rFonts w:ascii="Lato Light" w:hAnsi="Lato Light" w:cs="Lato Light"/>
          <w:sz w:val="22"/>
        </w:rPr>
        <w:t>ów</w:t>
      </w:r>
      <w:r w:rsidR="008823C2" w:rsidRPr="00E471E3">
        <w:rPr>
          <w:rFonts w:ascii="Lato Light" w:hAnsi="Lato Light" w:cs="Lato Light"/>
          <w:sz w:val="22"/>
        </w:rPr>
        <w:t xml:space="preserve"> </w:t>
      </w:r>
      <w:r w:rsidRPr="00E471E3">
        <w:rPr>
          <w:rFonts w:ascii="Lato Light" w:hAnsi="Lato Light" w:cs="Lato Light"/>
          <w:sz w:val="22"/>
        </w:rPr>
        <w:t>zgodnie z Umową</w:t>
      </w:r>
      <w:r w:rsidR="003A7774">
        <w:rPr>
          <w:rFonts w:ascii="Lato Light" w:hAnsi="Lato Light" w:cs="Lato Light"/>
          <w:sz w:val="22"/>
        </w:rPr>
        <w:t>.</w:t>
      </w:r>
      <w:r w:rsidR="002F7083" w:rsidRPr="00E471E3">
        <w:rPr>
          <w:rFonts w:ascii="Lato Light" w:hAnsi="Lato Light" w:cs="Lato Light"/>
          <w:sz w:val="22"/>
        </w:rPr>
        <w:t xml:space="preserve"> </w:t>
      </w:r>
      <w:r w:rsidR="003A7774">
        <w:rPr>
          <w:rFonts w:ascii="Lato Light" w:hAnsi="Lato Light" w:cs="Lato Light"/>
          <w:sz w:val="22"/>
        </w:rPr>
        <w:t xml:space="preserve">Kontrola może być przeprowadzona w każdym czasie, </w:t>
      </w:r>
      <w:r w:rsidR="002F7083" w:rsidRPr="00E471E3">
        <w:rPr>
          <w:rFonts w:ascii="Lato Light" w:hAnsi="Lato Light" w:cs="Lato Light"/>
          <w:sz w:val="22"/>
        </w:rPr>
        <w:t xml:space="preserve">po uprzednim powiadomieniu OK o terminie. W czasie kontroli może być obecny przedstawiciel OK. </w:t>
      </w:r>
      <w:r w:rsidR="00543AE1">
        <w:rPr>
          <w:rFonts w:ascii="Lato Light" w:hAnsi="Lato Light" w:cs="Lato Light"/>
          <w:sz w:val="22"/>
        </w:rPr>
        <w:t>Niestawiennictwo przedstawiciela OK nie wstrzymuje wykonania kontroli.</w:t>
      </w:r>
    </w:p>
    <w:p w14:paraId="262A43CB" w14:textId="7F013992" w:rsidR="001529FB" w:rsidRPr="00684AE4" w:rsidRDefault="008823C2" w:rsidP="00684AE4">
      <w:pPr>
        <w:pStyle w:val="Akapitzlist"/>
        <w:numPr>
          <w:ilvl w:val="0"/>
          <w:numId w:val="43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 w:rsidRPr="00684AE4">
        <w:rPr>
          <w:rFonts w:ascii="Lato Light" w:hAnsi="Lato Light" w:cs="Lato Light"/>
          <w:sz w:val="22"/>
        </w:rPr>
        <w:t>Podbudowa słupowa</w:t>
      </w:r>
      <w:r w:rsidR="00C25330" w:rsidRPr="00684AE4">
        <w:rPr>
          <w:rFonts w:ascii="Lato Light" w:hAnsi="Lato Light" w:cs="Lato Light"/>
          <w:sz w:val="22"/>
        </w:rPr>
        <w:t>, Wieże i Maszty</w:t>
      </w:r>
      <w:r w:rsidRPr="00684AE4">
        <w:rPr>
          <w:rFonts w:ascii="Lato Light" w:hAnsi="Lato Light" w:cs="Lato Light"/>
          <w:sz w:val="22"/>
        </w:rPr>
        <w:t xml:space="preserve"> </w:t>
      </w:r>
      <w:r w:rsidR="00C25330" w:rsidRPr="00684AE4">
        <w:rPr>
          <w:rFonts w:ascii="Lato Light" w:hAnsi="Lato Light" w:cs="Lato Light"/>
          <w:sz w:val="22"/>
        </w:rPr>
        <w:t>są</w:t>
      </w:r>
      <w:r w:rsidRPr="00684AE4">
        <w:rPr>
          <w:rFonts w:ascii="Lato Light" w:hAnsi="Lato Light" w:cs="Lato Light"/>
          <w:sz w:val="22"/>
        </w:rPr>
        <w:t xml:space="preserve"> udostępnian</w:t>
      </w:r>
      <w:r w:rsidR="00C25330" w:rsidRPr="00684AE4">
        <w:rPr>
          <w:rFonts w:ascii="Lato Light" w:hAnsi="Lato Light" w:cs="Lato Light"/>
          <w:sz w:val="22"/>
        </w:rPr>
        <w:t>e</w:t>
      </w:r>
      <w:r w:rsidR="00D35E4D" w:rsidRPr="00684AE4">
        <w:rPr>
          <w:rFonts w:ascii="Lato Light" w:hAnsi="Lato Light" w:cs="Lato Light"/>
          <w:sz w:val="22"/>
        </w:rPr>
        <w:t xml:space="preserve"> wyłącznie w zakresie wolnych zasobów. </w:t>
      </w:r>
    </w:p>
    <w:p w14:paraId="0D20DF48" w14:textId="15C501D1" w:rsidR="001529FB" w:rsidRPr="00B747BB" w:rsidRDefault="001529FB" w:rsidP="006D27BD">
      <w:pPr>
        <w:jc w:val="center"/>
        <w:rPr>
          <w:rFonts w:ascii="Lato Light" w:hAnsi="Lato Light" w:cs="Lato Light"/>
          <w:b/>
          <w:sz w:val="22"/>
        </w:rPr>
      </w:pPr>
      <w:r w:rsidRPr="00B747BB">
        <w:rPr>
          <w:rFonts w:ascii="Lato Light" w:hAnsi="Lato Light" w:cs="Lato Light"/>
          <w:b/>
          <w:sz w:val="22"/>
        </w:rPr>
        <w:t>§</w:t>
      </w:r>
      <w:r w:rsidR="00507146">
        <w:rPr>
          <w:rFonts w:ascii="Lato Light" w:hAnsi="Lato Light" w:cs="Lato Light"/>
          <w:b/>
          <w:sz w:val="22"/>
        </w:rPr>
        <w:t>3</w:t>
      </w:r>
      <w:r w:rsidRPr="00B747BB">
        <w:rPr>
          <w:rFonts w:ascii="Lato Light" w:hAnsi="Lato Light" w:cs="Lato Light"/>
          <w:b/>
          <w:sz w:val="22"/>
        </w:rPr>
        <w:t xml:space="preserve">. </w:t>
      </w:r>
      <w:r w:rsidR="00191B1F">
        <w:rPr>
          <w:rFonts w:ascii="Lato Light" w:hAnsi="Lato Light" w:cs="Lato Light"/>
          <w:b/>
          <w:sz w:val="22"/>
        </w:rPr>
        <w:t>Zamówienia</w:t>
      </w:r>
    </w:p>
    <w:p w14:paraId="45398B3F" w14:textId="301209E0" w:rsidR="00F01A9A" w:rsidRDefault="00F01A9A" w:rsidP="00E61111">
      <w:pPr>
        <w:pStyle w:val="Akapitzlist"/>
        <w:numPr>
          <w:ilvl w:val="0"/>
          <w:numId w:val="44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>
        <w:rPr>
          <w:rFonts w:ascii="Lato Light" w:hAnsi="Lato Light" w:cs="Lato Light"/>
          <w:sz w:val="22"/>
        </w:rPr>
        <w:t xml:space="preserve">Realizacja Zamówienia wymaga </w:t>
      </w:r>
      <w:r w:rsidR="00310193">
        <w:rPr>
          <w:rFonts w:ascii="Lato Light" w:hAnsi="Lato Light" w:cs="Lato Light"/>
          <w:sz w:val="22"/>
        </w:rPr>
        <w:t xml:space="preserve">zaakceptowanego </w:t>
      </w:r>
      <w:r w:rsidR="00CF6180">
        <w:rPr>
          <w:rFonts w:ascii="Lato Light" w:hAnsi="Lato Light" w:cs="Lato Light"/>
          <w:sz w:val="22"/>
        </w:rPr>
        <w:t>przez OSD projektu technicznego.</w:t>
      </w:r>
    </w:p>
    <w:p w14:paraId="5717EE20" w14:textId="77777777" w:rsidR="00C12630" w:rsidRDefault="00057560" w:rsidP="00C12630">
      <w:pPr>
        <w:pStyle w:val="Akapitzlist"/>
        <w:numPr>
          <w:ilvl w:val="0"/>
          <w:numId w:val="44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>
        <w:rPr>
          <w:rFonts w:ascii="Lato Light" w:hAnsi="Lato Light" w:cs="Lato Light"/>
          <w:sz w:val="22"/>
        </w:rPr>
        <w:t xml:space="preserve">Modernizacja </w:t>
      </w:r>
      <w:r w:rsidR="00CD728F">
        <w:rPr>
          <w:rFonts w:ascii="Lato Light" w:hAnsi="Lato Light" w:cs="Lato Light"/>
          <w:sz w:val="22"/>
        </w:rPr>
        <w:t xml:space="preserve">lub zmiana </w:t>
      </w:r>
      <w:r>
        <w:rPr>
          <w:rFonts w:ascii="Lato Light" w:hAnsi="Lato Light" w:cs="Lato Light"/>
          <w:sz w:val="22"/>
        </w:rPr>
        <w:t>elementów Infrastruktury</w:t>
      </w:r>
      <w:r w:rsidR="00C12630">
        <w:rPr>
          <w:rFonts w:ascii="Lato Light" w:hAnsi="Lato Light" w:cs="Lato Light"/>
          <w:sz w:val="22"/>
        </w:rPr>
        <w:t xml:space="preserve"> wymaga złożenia Zamówienia w zakresie modyfikacji Usługi oraz jego akceptacji przez OSD.</w:t>
      </w:r>
    </w:p>
    <w:p w14:paraId="3C7A6973" w14:textId="77777777" w:rsidR="008E111E" w:rsidRDefault="001078F7" w:rsidP="008E111E">
      <w:pPr>
        <w:pStyle w:val="Akapitzlist"/>
        <w:numPr>
          <w:ilvl w:val="0"/>
          <w:numId w:val="44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 w:rsidRPr="00C12630">
        <w:rPr>
          <w:rFonts w:ascii="Lato Light" w:hAnsi="Lato Light" w:cs="Lato Light"/>
          <w:sz w:val="22"/>
        </w:rPr>
        <w:t>OSD</w:t>
      </w:r>
      <w:r w:rsidR="00F55FF2" w:rsidRPr="00C12630">
        <w:rPr>
          <w:rFonts w:ascii="Lato Light" w:hAnsi="Lato Light" w:cs="Lato Light"/>
          <w:sz w:val="22"/>
        </w:rPr>
        <w:t xml:space="preserve"> może odmówić wykonania całości lub części Z</w:t>
      </w:r>
      <w:r w:rsidR="00701827" w:rsidRPr="00C12630">
        <w:rPr>
          <w:rFonts w:ascii="Lato Light" w:hAnsi="Lato Light" w:cs="Lato Light"/>
          <w:sz w:val="22"/>
        </w:rPr>
        <w:t>amówienia</w:t>
      </w:r>
      <w:r w:rsidR="008E111E">
        <w:rPr>
          <w:rFonts w:ascii="Lato Light" w:hAnsi="Lato Light" w:cs="Lato Light"/>
          <w:sz w:val="22"/>
        </w:rPr>
        <w:t xml:space="preserve"> także w przypadku gdy</w:t>
      </w:r>
      <w:r w:rsidR="00F55FF2" w:rsidRPr="00C12630">
        <w:rPr>
          <w:rFonts w:ascii="Lato Light" w:hAnsi="Lato Light" w:cs="Lato Light"/>
          <w:sz w:val="22"/>
        </w:rPr>
        <w:t>:</w:t>
      </w:r>
    </w:p>
    <w:p w14:paraId="6D04D4B1" w14:textId="77777777" w:rsidR="008E111E" w:rsidRDefault="00F7286E" w:rsidP="008E111E">
      <w:pPr>
        <w:pStyle w:val="Akapitzlist"/>
        <w:numPr>
          <w:ilvl w:val="1"/>
          <w:numId w:val="44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 w:rsidRPr="008E111E">
        <w:rPr>
          <w:rFonts w:ascii="Lato Light" w:hAnsi="Lato Light" w:cs="Lato Light"/>
          <w:sz w:val="22"/>
        </w:rPr>
        <w:t>brak jest wolnych zasobów Podbudowy słupowej</w:t>
      </w:r>
      <w:r w:rsidR="00664DA0" w:rsidRPr="008E111E">
        <w:rPr>
          <w:rFonts w:ascii="Lato Light" w:hAnsi="Lato Light" w:cs="Lato Light"/>
          <w:sz w:val="22"/>
        </w:rPr>
        <w:t>, Wież lub Masztów</w:t>
      </w:r>
      <w:r w:rsidR="003F3DAF" w:rsidRPr="008E111E">
        <w:rPr>
          <w:rFonts w:ascii="Lato Light" w:hAnsi="Lato Light" w:cs="Lato Light"/>
          <w:sz w:val="22"/>
        </w:rPr>
        <w:t>;</w:t>
      </w:r>
    </w:p>
    <w:p w14:paraId="05EAD8D9" w14:textId="77777777" w:rsidR="008E111E" w:rsidRDefault="00F55FF2" w:rsidP="008E111E">
      <w:pPr>
        <w:pStyle w:val="Akapitzlist"/>
        <w:numPr>
          <w:ilvl w:val="1"/>
          <w:numId w:val="44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 w:rsidRPr="008E111E">
        <w:rPr>
          <w:rFonts w:ascii="Lato Light" w:hAnsi="Lato Light" w:cs="Lato Light"/>
          <w:sz w:val="22"/>
        </w:rPr>
        <w:t xml:space="preserve">nie jest możliwe wykorzystanie </w:t>
      </w:r>
      <w:r w:rsidR="00C5273B" w:rsidRPr="008E111E">
        <w:rPr>
          <w:rFonts w:ascii="Lato Light" w:hAnsi="Lato Light" w:cs="Lato Light"/>
          <w:sz w:val="22"/>
        </w:rPr>
        <w:t xml:space="preserve">z </w:t>
      </w:r>
      <w:r w:rsidR="00F7286E" w:rsidRPr="008E111E">
        <w:rPr>
          <w:rFonts w:ascii="Lato Light" w:hAnsi="Lato Light" w:cs="Lato Light"/>
          <w:sz w:val="22"/>
        </w:rPr>
        <w:t>Podbudowy słupowej</w:t>
      </w:r>
      <w:r w:rsidR="00D53EDF" w:rsidRPr="008E111E">
        <w:rPr>
          <w:rFonts w:ascii="Lato Light" w:hAnsi="Lato Light" w:cs="Lato Light"/>
          <w:sz w:val="22"/>
        </w:rPr>
        <w:t>, Wieży lub Masztu</w:t>
      </w:r>
      <w:r w:rsidR="00912F21" w:rsidRPr="008E111E">
        <w:rPr>
          <w:rFonts w:ascii="Lato Light" w:hAnsi="Lato Light" w:cs="Lato Light"/>
          <w:sz w:val="22"/>
        </w:rPr>
        <w:t xml:space="preserve"> </w:t>
      </w:r>
      <w:r w:rsidRPr="008E111E">
        <w:rPr>
          <w:rFonts w:ascii="Lato Light" w:hAnsi="Lato Light" w:cs="Lato Light"/>
          <w:sz w:val="22"/>
        </w:rPr>
        <w:t>ze względu na bezpieczeństwo publiczne, zdrowie publiczne, integralność i</w:t>
      </w:r>
      <w:r w:rsidR="00D53EDF" w:rsidRPr="008E111E">
        <w:rPr>
          <w:rFonts w:ascii="Lato Light" w:hAnsi="Lato Light" w:cs="Lato Light"/>
          <w:sz w:val="22"/>
        </w:rPr>
        <w:t> </w:t>
      </w:r>
      <w:r w:rsidR="00C5273B" w:rsidRPr="008E111E">
        <w:rPr>
          <w:rFonts w:ascii="Lato Light" w:hAnsi="Lato Light" w:cs="Lato Light"/>
          <w:sz w:val="22"/>
        </w:rPr>
        <w:t>bezpieczeństwo sieci;</w:t>
      </w:r>
    </w:p>
    <w:p w14:paraId="5565B204" w14:textId="766D0AA7" w:rsidR="003F3DAF" w:rsidRDefault="00F55FF2" w:rsidP="004B7100">
      <w:pPr>
        <w:pStyle w:val="Akapitzlist"/>
        <w:numPr>
          <w:ilvl w:val="1"/>
          <w:numId w:val="44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 w:rsidRPr="008E111E">
        <w:rPr>
          <w:rFonts w:ascii="Lato Light" w:hAnsi="Lato Light" w:cs="Lato Light"/>
          <w:sz w:val="22"/>
        </w:rPr>
        <w:t>planowane</w:t>
      </w:r>
      <w:r w:rsidR="00E06031" w:rsidRPr="008E111E">
        <w:rPr>
          <w:rFonts w:ascii="Lato Light" w:hAnsi="Lato Light" w:cs="Lato Light"/>
          <w:sz w:val="22"/>
        </w:rPr>
        <w:t xml:space="preserve"> do umieszczenia na </w:t>
      </w:r>
      <w:r w:rsidR="00F7286E" w:rsidRPr="008E111E">
        <w:rPr>
          <w:rFonts w:ascii="Lato Light" w:hAnsi="Lato Light" w:cs="Lato Light"/>
          <w:sz w:val="22"/>
        </w:rPr>
        <w:t>Podbudowie słupowej</w:t>
      </w:r>
      <w:r w:rsidR="00D53EDF" w:rsidRPr="008E111E">
        <w:rPr>
          <w:rFonts w:ascii="Lato Light" w:hAnsi="Lato Light" w:cs="Lato Light"/>
          <w:sz w:val="22"/>
        </w:rPr>
        <w:t>, Wieży lub Maszcie</w:t>
      </w:r>
      <w:r w:rsidR="00912F21" w:rsidRPr="008E111E">
        <w:rPr>
          <w:rFonts w:ascii="Lato Light" w:hAnsi="Lato Light" w:cs="Lato Light"/>
          <w:sz w:val="22"/>
        </w:rPr>
        <w:t xml:space="preserve"> </w:t>
      </w:r>
      <w:r w:rsidR="00F7286E" w:rsidRPr="008E111E">
        <w:rPr>
          <w:rFonts w:ascii="Lato Light" w:hAnsi="Lato Light" w:cs="Lato Light"/>
          <w:sz w:val="22"/>
        </w:rPr>
        <w:t xml:space="preserve">urządzenia </w:t>
      </w:r>
      <w:r w:rsidR="001078F7" w:rsidRPr="008E111E">
        <w:rPr>
          <w:rFonts w:ascii="Lato Light" w:hAnsi="Lato Light" w:cs="Lato Light"/>
          <w:sz w:val="22"/>
        </w:rPr>
        <w:t>OK</w:t>
      </w:r>
      <w:r w:rsidR="00E06031" w:rsidRPr="008E111E">
        <w:rPr>
          <w:rFonts w:ascii="Lato Light" w:hAnsi="Lato Light" w:cs="Lato Light"/>
          <w:sz w:val="22"/>
        </w:rPr>
        <w:t xml:space="preserve"> określone </w:t>
      </w:r>
      <w:r w:rsidRPr="008E111E">
        <w:rPr>
          <w:rFonts w:ascii="Lato Light" w:hAnsi="Lato Light" w:cs="Lato Light"/>
          <w:sz w:val="22"/>
        </w:rPr>
        <w:t>w</w:t>
      </w:r>
      <w:r w:rsidR="00D53EDF" w:rsidRPr="008E111E">
        <w:rPr>
          <w:rFonts w:ascii="Lato Light" w:hAnsi="Lato Light" w:cs="Lato Light"/>
          <w:sz w:val="22"/>
        </w:rPr>
        <w:t> </w:t>
      </w:r>
      <w:r w:rsidRPr="008E111E">
        <w:rPr>
          <w:rFonts w:ascii="Lato Light" w:hAnsi="Lato Light" w:cs="Lato Light"/>
          <w:sz w:val="22"/>
        </w:rPr>
        <w:t>Z</w:t>
      </w:r>
      <w:r w:rsidR="00701827" w:rsidRPr="008E111E">
        <w:rPr>
          <w:rFonts w:ascii="Lato Light" w:hAnsi="Lato Light" w:cs="Lato Light"/>
          <w:sz w:val="22"/>
        </w:rPr>
        <w:t>amówieniu</w:t>
      </w:r>
      <w:r w:rsidRPr="008E111E">
        <w:rPr>
          <w:rFonts w:ascii="Lato Light" w:hAnsi="Lato Light" w:cs="Lato Light"/>
          <w:sz w:val="22"/>
        </w:rPr>
        <w:t xml:space="preserve"> mogą powodować poważne zakłócenia w świadczeniu usług</w:t>
      </w:r>
      <w:r w:rsidR="00912F21" w:rsidRPr="008E111E">
        <w:rPr>
          <w:rFonts w:ascii="Lato Light" w:hAnsi="Lato Light" w:cs="Lato Light"/>
          <w:sz w:val="22"/>
        </w:rPr>
        <w:t xml:space="preserve"> </w:t>
      </w:r>
      <w:r w:rsidR="00F7286E" w:rsidRPr="008E111E">
        <w:rPr>
          <w:rFonts w:ascii="Lato Light" w:hAnsi="Lato Light" w:cs="Lato Light"/>
          <w:sz w:val="22"/>
        </w:rPr>
        <w:t xml:space="preserve">telekomunikacyjnych </w:t>
      </w:r>
      <w:r w:rsidR="00E06031" w:rsidRPr="008E111E">
        <w:rPr>
          <w:rFonts w:ascii="Lato Light" w:hAnsi="Lato Light" w:cs="Lato Light"/>
          <w:sz w:val="22"/>
        </w:rPr>
        <w:t xml:space="preserve">i nie są pod względem parametrów technicznych kompatybilne z innymi urządzeniami zamieszczonymi na </w:t>
      </w:r>
      <w:r w:rsidR="00F7286E" w:rsidRPr="008E111E">
        <w:rPr>
          <w:rFonts w:ascii="Lato Light" w:hAnsi="Lato Light" w:cs="Lato Light"/>
          <w:sz w:val="22"/>
        </w:rPr>
        <w:t>Podbudowie słupowej,</w:t>
      </w:r>
      <w:r w:rsidR="00D53EDF" w:rsidRPr="008E111E">
        <w:rPr>
          <w:rFonts w:ascii="Lato Light" w:hAnsi="Lato Light" w:cs="Lato Light"/>
          <w:sz w:val="22"/>
        </w:rPr>
        <w:t xml:space="preserve"> Wieży lub Maszcie</w:t>
      </w:r>
      <w:r w:rsidR="00D80BFA" w:rsidRPr="008E111E">
        <w:rPr>
          <w:rFonts w:ascii="Lato Light" w:hAnsi="Lato Light" w:cs="Lato Light"/>
          <w:sz w:val="22"/>
        </w:rPr>
        <w:t>,</w:t>
      </w:r>
      <w:r w:rsidR="00F7286E" w:rsidRPr="008E111E">
        <w:rPr>
          <w:rFonts w:ascii="Lato Light" w:hAnsi="Lato Light" w:cs="Lato Light"/>
          <w:sz w:val="22"/>
        </w:rPr>
        <w:t xml:space="preserve"> której</w:t>
      </w:r>
      <w:r w:rsidR="00E06031" w:rsidRPr="008E111E">
        <w:rPr>
          <w:rFonts w:ascii="Lato Light" w:hAnsi="Lato Light" w:cs="Lato Light"/>
          <w:sz w:val="22"/>
        </w:rPr>
        <w:t xml:space="preserve"> dotyczy Z</w:t>
      </w:r>
      <w:r w:rsidR="00701827" w:rsidRPr="008E111E">
        <w:rPr>
          <w:rFonts w:ascii="Lato Light" w:hAnsi="Lato Light" w:cs="Lato Light"/>
          <w:sz w:val="22"/>
        </w:rPr>
        <w:t>amówienie</w:t>
      </w:r>
      <w:r w:rsidR="00C5273B" w:rsidRPr="008E111E">
        <w:rPr>
          <w:rFonts w:ascii="Lato Light" w:hAnsi="Lato Light" w:cs="Lato Light"/>
          <w:sz w:val="22"/>
        </w:rPr>
        <w:t>.</w:t>
      </w:r>
    </w:p>
    <w:p w14:paraId="042A049E" w14:textId="482BCC22" w:rsidR="00A22E6E" w:rsidRPr="006C0086" w:rsidRDefault="004B7100" w:rsidP="006C0086">
      <w:pPr>
        <w:pStyle w:val="Akapitzlist"/>
        <w:numPr>
          <w:ilvl w:val="0"/>
          <w:numId w:val="44"/>
        </w:numPr>
        <w:autoSpaceDE w:val="0"/>
        <w:autoSpaceDN w:val="0"/>
        <w:adjustRightInd w:val="0"/>
        <w:rPr>
          <w:rFonts w:ascii="Lato Light" w:hAnsi="Lato Light" w:cs="Lato Light"/>
          <w:sz w:val="22"/>
        </w:rPr>
      </w:pPr>
      <w:r>
        <w:rPr>
          <w:rFonts w:ascii="Lato Light" w:hAnsi="Lato Light" w:cs="Lato Light"/>
          <w:sz w:val="22"/>
        </w:rPr>
        <w:t>W pozostałym zakresie stosuje się postanowienia Umowy Ramowej.</w:t>
      </w:r>
    </w:p>
    <w:sectPr w:rsidR="00A22E6E" w:rsidRPr="006C0086" w:rsidSect="002D13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EAAFF" w14:textId="77777777" w:rsidR="00120F73" w:rsidRDefault="00120F73" w:rsidP="00F55FF2">
      <w:pPr>
        <w:spacing w:after="0" w:line="240" w:lineRule="auto"/>
      </w:pPr>
      <w:r>
        <w:separator/>
      </w:r>
    </w:p>
  </w:endnote>
  <w:endnote w:type="continuationSeparator" w:id="0">
    <w:p w14:paraId="35805AAF" w14:textId="77777777" w:rsidR="00120F73" w:rsidRDefault="00120F73" w:rsidP="00F55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DejaVu Sans">
    <w:charset w:val="EE"/>
    <w:family w:val="swiss"/>
    <w:pitch w:val="variable"/>
    <w:sig w:usb0="E7000EFF" w:usb1="5200FDFF" w:usb2="0A042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 Light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Lato Light" w:hAnsi="Lato Light"/>
        <w:sz w:val="22"/>
        <w:szCs w:val="20"/>
      </w:rPr>
      <w:id w:val="1333723954"/>
      <w:docPartObj>
        <w:docPartGallery w:val="Page Numbers (Bottom of Page)"/>
        <w:docPartUnique/>
      </w:docPartObj>
    </w:sdtPr>
    <w:sdtContent>
      <w:sdt>
        <w:sdtPr>
          <w:rPr>
            <w:rFonts w:ascii="Lato Light" w:hAnsi="Lato Light"/>
            <w:sz w:val="22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9AEA096" w14:textId="7E867E8A" w:rsidR="00F55FF2" w:rsidRPr="005A274F" w:rsidRDefault="005A274F" w:rsidP="005A274F">
            <w:pPr>
              <w:pStyle w:val="Stopka"/>
              <w:jc w:val="right"/>
              <w:rPr>
                <w:rFonts w:ascii="Lato Light" w:hAnsi="Lato Light"/>
                <w:sz w:val="22"/>
                <w:szCs w:val="20"/>
              </w:rPr>
            </w:pPr>
            <w:r w:rsidRPr="005A274F">
              <w:rPr>
                <w:rFonts w:ascii="Lato Light" w:hAnsi="Lato Light"/>
                <w:sz w:val="22"/>
                <w:szCs w:val="20"/>
              </w:rPr>
              <w:t xml:space="preserve">Strona </w:t>
            </w:r>
            <w:r w:rsidRPr="005A274F">
              <w:rPr>
                <w:rFonts w:ascii="Lato Light" w:hAnsi="Lato Light"/>
                <w:b/>
                <w:bCs/>
                <w:sz w:val="22"/>
              </w:rPr>
              <w:fldChar w:fldCharType="begin"/>
            </w:r>
            <w:r w:rsidRPr="005A274F">
              <w:rPr>
                <w:rFonts w:ascii="Lato Light" w:hAnsi="Lato Light"/>
                <w:b/>
                <w:bCs/>
                <w:sz w:val="22"/>
                <w:szCs w:val="20"/>
              </w:rPr>
              <w:instrText>PAGE</w:instrText>
            </w:r>
            <w:r w:rsidRPr="005A274F">
              <w:rPr>
                <w:rFonts w:ascii="Lato Light" w:hAnsi="Lato Light"/>
                <w:b/>
                <w:bCs/>
                <w:sz w:val="22"/>
              </w:rPr>
              <w:fldChar w:fldCharType="separate"/>
            </w:r>
            <w:r w:rsidRPr="005A274F">
              <w:rPr>
                <w:rFonts w:ascii="Lato Light" w:hAnsi="Lato Light"/>
                <w:b/>
                <w:bCs/>
                <w:sz w:val="22"/>
                <w:szCs w:val="20"/>
              </w:rPr>
              <w:t>2</w:t>
            </w:r>
            <w:r w:rsidRPr="005A274F">
              <w:rPr>
                <w:rFonts w:ascii="Lato Light" w:hAnsi="Lato Light"/>
                <w:b/>
                <w:bCs/>
                <w:sz w:val="22"/>
              </w:rPr>
              <w:fldChar w:fldCharType="end"/>
            </w:r>
            <w:r w:rsidRPr="005A274F">
              <w:rPr>
                <w:rFonts w:ascii="Lato Light" w:hAnsi="Lato Light"/>
                <w:sz w:val="22"/>
                <w:szCs w:val="20"/>
              </w:rPr>
              <w:t xml:space="preserve"> z </w:t>
            </w:r>
            <w:r w:rsidRPr="005A274F">
              <w:rPr>
                <w:rFonts w:ascii="Lato Light" w:hAnsi="Lato Light"/>
                <w:b/>
                <w:bCs/>
                <w:sz w:val="22"/>
              </w:rPr>
              <w:fldChar w:fldCharType="begin"/>
            </w:r>
            <w:r w:rsidRPr="005A274F">
              <w:rPr>
                <w:rFonts w:ascii="Lato Light" w:hAnsi="Lato Light"/>
                <w:b/>
                <w:bCs/>
                <w:sz w:val="22"/>
                <w:szCs w:val="20"/>
              </w:rPr>
              <w:instrText>NUMPAGES</w:instrText>
            </w:r>
            <w:r w:rsidRPr="005A274F">
              <w:rPr>
                <w:rFonts w:ascii="Lato Light" w:hAnsi="Lato Light"/>
                <w:b/>
                <w:bCs/>
                <w:sz w:val="22"/>
              </w:rPr>
              <w:fldChar w:fldCharType="separate"/>
            </w:r>
            <w:r w:rsidRPr="005A274F">
              <w:rPr>
                <w:rFonts w:ascii="Lato Light" w:hAnsi="Lato Light"/>
                <w:b/>
                <w:bCs/>
                <w:sz w:val="22"/>
                <w:szCs w:val="20"/>
              </w:rPr>
              <w:t>2</w:t>
            </w:r>
            <w:r w:rsidRPr="005A274F">
              <w:rPr>
                <w:rFonts w:ascii="Lato Light" w:hAnsi="Lato Light"/>
                <w:b/>
                <w:bCs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5E0CD" w14:textId="77777777" w:rsidR="00120F73" w:rsidRDefault="00120F73" w:rsidP="00F55FF2">
      <w:pPr>
        <w:spacing w:after="0" w:line="240" w:lineRule="auto"/>
      </w:pPr>
      <w:r>
        <w:separator/>
      </w:r>
    </w:p>
  </w:footnote>
  <w:footnote w:type="continuationSeparator" w:id="0">
    <w:p w14:paraId="1E49407F" w14:textId="77777777" w:rsidR="00120F73" w:rsidRDefault="00120F73" w:rsidP="00F55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52D5B" w14:textId="398A2B4F" w:rsidR="006F2C4F" w:rsidRPr="005A274F" w:rsidRDefault="006F2C4F" w:rsidP="006F2C4F">
    <w:pPr>
      <w:pStyle w:val="Nagwek"/>
      <w:rPr>
        <w:rFonts w:ascii="Lato Light" w:hAnsi="Lato Light"/>
        <w:sz w:val="16"/>
        <w:szCs w:val="16"/>
      </w:rPr>
    </w:pPr>
    <w:r w:rsidRPr="005A274F">
      <w:rPr>
        <w:rFonts w:ascii="Lato Light" w:hAnsi="Lato Light"/>
        <w:sz w:val="16"/>
        <w:szCs w:val="16"/>
      </w:rPr>
      <w:t>Załącznik nr 6 do Ramowych warunków zapewnienia dostępu hurtowego do sieci wykonanych w ramach programów Funduszu Szerokopasmowego przez: Kamil Turoń, prowadzący działalność gospodarczą pod firmą KAMNET TUROŃ KAMIL</w:t>
    </w:r>
  </w:p>
  <w:p w14:paraId="741EE2C1" w14:textId="77777777" w:rsidR="00C85450" w:rsidRPr="005A274F" w:rsidRDefault="00C85450" w:rsidP="00C85450">
    <w:pPr>
      <w:pStyle w:val="Nagwek"/>
      <w:jc w:val="right"/>
      <w:rPr>
        <w:rFonts w:ascii="Lato Light" w:hAnsi="Lato Light"/>
        <w:sz w:val="22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C7422"/>
    <w:multiLevelType w:val="hybridMultilevel"/>
    <w:tmpl w:val="F9BEAD98"/>
    <w:lvl w:ilvl="0" w:tplc="8674A5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A2851"/>
    <w:multiLevelType w:val="hybridMultilevel"/>
    <w:tmpl w:val="E2383E3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921D23"/>
    <w:multiLevelType w:val="hybridMultilevel"/>
    <w:tmpl w:val="1C9E4A96"/>
    <w:lvl w:ilvl="0" w:tplc="B3E4DDC6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2272BA"/>
    <w:multiLevelType w:val="hybridMultilevel"/>
    <w:tmpl w:val="3A4A87A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7394283"/>
    <w:multiLevelType w:val="hybridMultilevel"/>
    <w:tmpl w:val="BA920726"/>
    <w:lvl w:ilvl="0" w:tplc="04150011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8BC37CF"/>
    <w:multiLevelType w:val="hybridMultilevel"/>
    <w:tmpl w:val="C9147D44"/>
    <w:lvl w:ilvl="0" w:tplc="0098459E">
      <w:start w:val="1"/>
      <w:numFmt w:val="decimal"/>
      <w:lvlText w:val="%1)"/>
      <w:lvlJc w:val="left"/>
      <w:pPr>
        <w:ind w:left="15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0DC57B10"/>
    <w:multiLevelType w:val="hybridMultilevel"/>
    <w:tmpl w:val="3E3E54FC"/>
    <w:lvl w:ilvl="0" w:tplc="04150011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3876894"/>
    <w:multiLevelType w:val="hybridMultilevel"/>
    <w:tmpl w:val="985800D8"/>
    <w:lvl w:ilvl="0" w:tplc="04150011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52F5EF9"/>
    <w:multiLevelType w:val="hybridMultilevel"/>
    <w:tmpl w:val="75F497F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6903804"/>
    <w:multiLevelType w:val="hybridMultilevel"/>
    <w:tmpl w:val="8B1404F2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AF2F86"/>
    <w:multiLevelType w:val="hybridMultilevel"/>
    <w:tmpl w:val="40241C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72102DDA">
      <w:start w:val="1"/>
      <w:numFmt w:val="lowerLetter"/>
      <w:lvlText w:val="%3)"/>
      <w:lvlJc w:val="left"/>
      <w:pPr>
        <w:ind w:left="2444" w:hanging="180"/>
      </w:pPr>
      <w:rPr>
        <w:b/>
      </w:r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FF0A03"/>
    <w:multiLevelType w:val="multilevel"/>
    <w:tmpl w:val="CD7CAD76"/>
    <w:lvl w:ilvl="0">
      <w:start w:val="1"/>
      <w:numFmt w:val="upperRoman"/>
      <w:pStyle w:val="Nagwek1"/>
      <w:lvlText w:val="%1."/>
      <w:lvlJc w:val="righ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pStyle w:val="Nagwek2"/>
      <w:lvlText w:val="%1.%2"/>
      <w:lvlJc w:val="left"/>
      <w:pPr>
        <w:ind w:left="964" w:hanging="538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D1C68F4"/>
    <w:multiLevelType w:val="hybridMultilevel"/>
    <w:tmpl w:val="4E629D60"/>
    <w:lvl w:ilvl="0" w:tplc="9ACAC4A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373443"/>
    <w:multiLevelType w:val="hybridMultilevel"/>
    <w:tmpl w:val="6FA0A72C"/>
    <w:lvl w:ilvl="0" w:tplc="04150011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0836CA2"/>
    <w:multiLevelType w:val="hybridMultilevel"/>
    <w:tmpl w:val="BF3CDE58"/>
    <w:lvl w:ilvl="0" w:tplc="7FF2E0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525AE"/>
    <w:multiLevelType w:val="hybridMultilevel"/>
    <w:tmpl w:val="7D22E236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17BF0"/>
    <w:multiLevelType w:val="hybridMultilevel"/>
    <w:tmpl w:val="AC56D9B4"/>
    <w:lvl w:ilvl="0" w:tplc="7FF2E04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F2563"/>
    <w:multiLevelType w:val="hybridMultilevel"/>
    <w:tmpl w:val="872E9188"/>
    <w:lvl w:ilvl="0" w:tplc="B9BA9D5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D4641"/>
    <w:multiLevelType w:val="hybridMultilevel"/>
    <w:tmpl w:val="F0EAC272"/>
    <w:lvl w:ilvl="0" w:tplc="04150011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9B34399"/>
    <w:multiLevelType w:val="hybridMultilevel"/>
    <w:tmpl w:val="2CBC83EE"/>
    <w:lvl w:ilvl="0" w:tplc="7FF2E0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9D5E47"/>
    <w:multiLevelType w:val="hybridMultilevel"/>
    <w:tmpl w:val="450C615A"/>
    <w:lvl w:ilvl="0" w:tplc="44BA0F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EB25E7"/>
    <w:multiLevelType w:val="hybridMultilevel"/>
    <w:tmpl w:val="A5F66070"/>
    <w:lvl w:ilvl="0" w:tplc="1C484DD4">
      <w:start w:val="1"/>
      <w:numFmt w:val="lowerLetter"/>
      <w:lvlText w:val="%1)"/>
      <w:lvlJc w:val="left"/>
      <w:pPr>
        <w:ind w:left="213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 w15:restartNumberingAfterBreak="0">
    <w:nsid w:val="450E7E44"/>
    <w:multiLevelType w:val="hybridMultilevel"/>
    <w:tmpl w:val="4798077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9FD2C96"/>
    <w:multiLevelType w:val="hybridMultilevel"/>
    <w:tmpl w:val="AD566C1C"/>
    <w:lvl w:ilvl="0" w:tplc="04150011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A880934"/>
    <w:multiLevelType w:val="hybridMultilevel"/>
    <w:tmpl w:val="D68C7B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FA234A"/>
    <w:multiLevelType w:val="hybridMultilevel"/>
    <w:tmpl w:val="CAEC7020"/>
    <w:lvl w:ilvl="0" w:tplc="E07C7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A92015"/>
    <w:multiLevelType w:val="hybridMultilevel"/>
    <w:tmpl w:val="E67A683A"/>
    <w:lvl w:ilvl="0" w:tplc="04150011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1295122"/>
    <w:multiLevelType w:val="hybridMultilevel"/>
    <w:tmpl w:val="1E9A7004"/>
    <w:lvl w:ilvl="0" w:tplc="DC8210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AF6B42"/>
    <w:multiLevelType w:val="hybridMultilevel"/>
    <w:tmpl w:val="69BA5EBE"/>
    <w:lvl w:ilvl="0" w:tplc="28D60458">
      <w:start w:val="1"/>
      <w:numFmt w:val="decimal"/>
      <w:lvlText w:val="%1)"/>
      <w:lvlJc w:val="left"/>
      <w:pPr>
        <w:ind w:left="15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9" w15:restartNumberingAfterBreak="0">
    <w:nsid w:val="59B0038B"/>
    <w:multiLevelType w:val="hybridMultilevel"/>
    <w:tmpl w:val="4E9ACFA2"/>
    <w:lvl w:ilvl="0" w:tplc="F70AE1FA">
      <w:start w:val="1"/>
      <w:numFmt w:val="decimal"/>
      <w:lvlText w:val="%1)"/>
      <w:lvlJc w:val="left"/>
      <w:pPr>
        <w:ind w:left="14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AD72862"/>
    <w:multiLevelType w:val="hybridMultilevel"/>
    <w:tmpl w:val="F398B326"/>
    <w:lvl w:ilvl="0" w:tplc="36282C16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E6A420E"/>
    <w:multiLevelType w:val="hybridMultilevel"/>
    <w:tmpl w:val="A09E61DA"/>
    <w:lvl w:ilvl="0" w:tplc="7FF2E0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146675"/>
    <w:multiLevelType w:val="hybridMultilevel"/>
    <w:tmpl w:val="7222F68A"/>
    <w:lvl w:ilvl="0" w:tplc="9ACAC4A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8FA143A"/>
    <w:multiLevelType w:val="hybridMultilevel"/>
    <w:tmpl w:val="0CAEBA78"/>
    <w:lvl w:ilvl="0" w:tplc="7FF2E0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B82CD40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B56CA5"/>
    <w:multiLevelType w:val="hybridMultilevel"/>
    <w:tmpl w:val="6C4E8F4A"/>
    <w:lvl w:ilvl="0" w:tplc="04150011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EEB7E77"/>
    <w:multiLevelType w:val="hybridMultilevel"/>
    <w:tmpl w:val="F68299A0"/>
    <w:lvl w:ilvl="0" w:tplc="1C52BC02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5353927"/>
    <w:multiLevelType w:val="hybridMultilevel"/>
    <w:tmpl w:val="9DD68688"/>
    <w:lvl w:ilvl="0" w:tplc="04150011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CCA28CE"/>
    <w:multiLevelType w:val="hybridMultilevel"/>
    <w:tmpl w:val="0F64B000"/>
    <w:lvl w:ilvl="0" w:tplc="90B05A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559847">
    <w:abstractNumId w:val="11"/>
  </w:num>
  <w:num w:numId="2" w16cid:durableId="1524172224">
    <w:abstractNumId w:val="11"/>
  </w:num>
  <w:num w:numId="3" w16cid:durableId="1555460452">
    <w:abstractNumId w:val="16"/>
  </w:num>
  <w:num w:numId="4" w16cid:durableId="230239764">
    <w:abstractNumId w:val="37"/>
  </w:num>
  <w:num w:numId="5" w16cid:durableId="1151825778">
    <w:abstractNumId w:val="22"/>
  </w:num>
  <w:num w:numId="6" w16cid:durableId="17397404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52336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5613375">
    <w:abstractNumId w:val="23"/>
  </w:num>
  <w:num w:numId="9" w16cid:durableId="65692573">
    <w:abstractNumId w:val="13"/>
  </w:num>
  <w:num w:numId="10" w16cid:durableId="160464948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22910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090873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0286590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746266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77409940">
    <w:abstractNumId w:val="0"/>
  </w:num>
  <w:num w:numId="16" w16cid:durableId="1242372736">
    <w:abstractNumId w:val="19"/>
  </w:num>
  <w:num w:numId="17" w16cid:durableId="1123814885">
    <w:abstractNumId w:val="27"/>
  </w:num>
  <w:num w:numId="18" w16cid:durableId="1503079761">
    <w:abstractNumId w:val="29"/>
  </w:num>
  <w:num w:numId="19" w16cid:durableId="1701709421">
    <w:abstractNumId w:val="21"/>
  </w:num>
  <w:num w:numId="20" w16cid:durableId="2107848035">
    <w:abstractNumId w:val="13"/>
  </w:num>
  <w:num w:numId="21" w16cid:durableId="1150169751">
    <w:abstractNumId w:val="31"/>
  </w:num>
  <w:num w:numId="22" w16cid:durableId="64956395">
    <w:abstractNumId w:val="34"/>
  </w:num>
  <w:num w:numId="23" w16cid:durableId="1394084879">
    <w:abstractNumId w:val="9"/>
  </w:num>
  <w:num w:numId="24" w16cid:durableId="91899950">
    <w:abstractNumId w:val="6"/>
  </w:num>
  <w:num w:numId="25" w16cid:durableId="889347117">
    <w:abstractNumId w:val="3"/>
  </w:num>
  <w:num w:numId="26" w16cid:durableId="461849594">
    <w:abstractNumId w:val="8"/>
  </w:num>
  <w:num w:numId="27" w16cid:durableId="780877205">
    <w:abstractNumId w:val="15"/>
  </w:num>
  <w:num w:numId="28" w16cid:durableId="582685167">
    <w:abstractNumId w:val="14"/>
  </w:num>
  <w:num w:numId="29" w16cid:durableId="818348283">
    <w:abstractNumId w:val="26"/>
  </w:num>
  <w:num w:numId="30" w16cid:durableId="1346053990">
    <w:abstractNumId w:val="7"/>
  </w:num>
  <w:num w:numId="31" w16cid:durableId="317924538">
    <w:abstractNumId w:val="1"/>
  </w:num>
  <w:num w:numId="32" w16cid:durableId="1053700594">
    <w:abstractNumId w:val="4"/>
  </w:num>
  <w:num w:numId="33" w16cid:durableId="152724522">
    <w:abstractNumId w:val="18"/>
  </w:num>
  <w:num w:numId="34" w16cid:durableId="791898395">
    <w:abstractNumId w:val="36"/>
  </w:num>
  <w:num w:numId="35" w16cid:durableId="83784228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39745096">
    <w:abstractNumId w:val="17"/>
  </w:num>
  <w:num w:numId="37" w16cid:durableId="1510752603">
    <w:abstractNumId w:val="33"/>
  </w:num>
  <w:num w:numId="38" w16cid:durableId="800850184">
    <w:abstractNumId w:val="24"/>
  </w:num>
  <w:num w:numId="39" w16cid:durableId="416101836">
    <w:abstractNumId w:val="35"/>
  </w:num>
  <w:num w:numId="40" w16cid:durableId="1160779685">
    <w:abstractNumId w:val="2"/>
  </w:num>
  <w:num w:numId="41" w16cid:durableId="147676155">
    <w:abstractNumId w:val="5"/>
  </w:num>
  <w:num w:numId="42" w16cid:durableId="1538661258">
    <w:abstractNumId w:val="28"/>
  </w:num>
  <w:num w:numId="43" w16cid:durableId="1896576507">
    <w:abstractNumId w:val="32"/>
  </w:num>
  <w:num w:numId="44" w16cid:durableId="2481966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ADD"/>
    <w:rsid w:val="000154BF"/>
    <w:rsid w:val="00021BAA"/>
    <w:rsid w:val="00035B7D"/>
    <w:rsid w:val="00045E5E"/>
    <w:rsid w:val="00057560"/>
    <w:rsid w:val="0008702B"/>
    <w:rsid w:val="00093D84"/>
    <w:rsid w:val="000C557C"/>
    <w:rsid w:val="000D46DB"/>
    <w:rsid w:val="000E5C12"/>
    <w:rsid w:val="001078F7"/>
    <w:rsid w:val="00116DC9"/>
    <w:rsid w:val="00120F73"/>
    <w:rsid w:val="00123EBA"/>
    <w:rsid w:val="001261B6"/>
    <w:rsid w:val="00130CC4"/>
    <w:rsid w:val="00134EF7"/>
    <w:rsid w:val="0015153E"/>
    <w:rsid w:val="001529FB"/>
    <w:rsid w:val="00153E47"/>
    <w:rsid w:val="001614C9"/>
    <w:rsid w:val="00163A0B"/>
    <w:rsid w:val="00174542"/>
    <w:rsid w:val="001853F9"/>
    <w:rsid w:val="00191B1F"/>
    <w:rsid w:val="001D7D0E"/>
    <w:rsid w:val="001E0E8B"/>
    <w:rsid w:val="001E4428"/>
    <w:rsid w:val="001F0A40"/>
    <w:rsid w:val="001F7645"/>
    <w:rsid w:val="00201889"/>
    <w:rsid w:val="00263CF5"/>
    <w:rsid w:val="00267B5A"/>
    <w:rsid w:val="00267DF5"/>
    <w:rsid w:val="002B6FA9"/>
    <w:rsid w:val="002C34A9"/>
    <w:rsid w:val="002D1389"/>
    <w:rsid w:val="002D36AA"/>
    <w:rsid w:val="002D3C76"/>
    <w:rsid w:val="002D4CD6"/>
    <w:rsid w:val="002F7083"/>
    <w:rsid w:val="0030243A"/>
    <w:rsid w:val="00310193"/>
    <w:rsid w:val="003114FF"/>
    <w:rsid w:val="00314142"/>
    <w:rsid w:val="0031779A"/>
    <w:rsid w:val="0032382E"/>
    <w:rsid w:val="00330F70"/>
    <w:rsid w:val="00366375"/>
    <w:rsid w:val="00370A7A"/>
    <w:rsid w:val="00384D9A"/>
    <w:rsid w:val="00397E53"/>
    <w:rsid w:val="003A7774"/>
    <w:rsid w:val="003C68DB"/>
    <w:rsid w:val="003D2CB4"/>
    <w:rsid w:val="003F3DAF"/>
    <w:rsid w:val="00402439"/>
    <w:rsid w:val="00406207"/>
    <w:rsid w:val="00411F95"/>
    <w:rsid w:val="00427C8A"/>
    <w:rsid w:val="00451058"/>
    <w:rsid w:val="00454911"/>
    <w:rsid w:val="0045678F"/>
    <w:rsid w:val="00461400"/>
    <w:rsid w:val="0048204E"/>
    <w:rsid w:val="004857B2"/>
    <w:rsid w:val="004A14AB"/>
    <w:rsid w:val="004B7100"/>
    <w:rsid w:val="004C1015"/>
    <w:rsid w:val="004F3B88"/>
    <w:rsid w:val="00507056"/>
    <w:rsid w:val="00507146"/>
    <w:rsid w:val="005108A9"/>
    <w:rsid w:val="0053565A"/>
    <w:rsid w:val="00543AE1"/>
    <w:rsid w:val="00550FA9"/>
    <w:rsid w:val="00565118"/>
    <w:rsid w:val="00584142"/>
    <w:rsid w:val="005A1938"/>
    <w:rsid w:val="005A274F"/>
    <w:rsid w:val="005D6846"/>
    <w:rsid w:val="005E0902"/>
    <w:rsid w:val="005E6C1D"/>
    <w:rsid w:val="005F3BB4"/>
    <w:rsid w:val="005F716E"/>
    <w:rsid w:val="0062586E"/>
    <w:rsid w:val="00631C91"/>
    <w:rsid w:val="006338DA"/>
    <w:rsid w:val="00633D21"/>
    <w:rsid w:val="00661FED"/>
    <w:rsid w:val="00664DA0"/>
    <w:rsid w:val="00684AE4"/>
    <w:rsid w:val="006C0086"/>
    <w:rsid w:val="006C08EE"/>
    <w:rsid w:val="006D27BD"/>
    <w:rsid w:val="006F2C4F"/>
    <w:rsid w:val="00701827"/>
    <w:rsid w:val="00702746"/>
    <w:rsid w:val="00706940"/>
    <w:rsid w:val="00714A1E"/>
    <w:rsid w:val="00717A7C"/>
    <w:rsid w:val="007355F4"/>
    <w:rsid w:val="007406B0"/>
    <w:rsid w:val="00745111"/>
    <w:rsid w:val="00762BD3"/>
    <w:rsid w:val="00772BB6"/>
    <w:rsid w:val="00776950"/>
    <w:rsid w:val="007772D4"/>
    <w:rsid w:val="0078790D"/>
    <w:rsid w:val="007A310D"/>
    <w:rsid w:val="007A7F04"/>
    <w:rsid w:val="007B07D3"/>
    <w:rsid w:val="007E481B"/>
    <w:rsid w:val="00814777"/>
    <w:rsid w:val="008163D1"/>
    <w:rsid w:val="008173AF"/>
    <w:rsid w:val="008401B3"/>
    <w:rsid w:val="00843D3F"/>
    <w:rsid w:val="00845AB9"/>
    <w:rsid w:val="0086538D"/>
    <w:rsid w:val="008725AB"/>
    <w:rsid w:val="00880952"/>
    <w:rsid w:val="008823C2"/>
    <w:rsid w:val="00896ED2"/>
    <w:rsid w:val="008B6D30"/>
    <w:rsid w:val="008E111E"/>
    <w:rsid w:val="00912F21"/>
    <w:rsid w:val="00917FA6"/>
    <w:rsid w:val="00952CDE"/>
    <w:rsid w:val="00953C8B"/>
    <w:rsid w:val="00962D66"/>
    <w:rsid w:val="00972618"/>
    <w:rsid w:val="00975068"/>
    <w:rsid w:val="009A0309"/>
    <w:rsid w:val="009B6D70"/>
    <w:rsid w:val="009F42F3"/>
    <w:rsid w:val="00A03808"/>
    <w:rsid w:val="00A1675A"/>
    <w:rsid w:val="00A22E6E"/>
    <w:rsid w:val="00A279AB"/>
    <w:rsid w:val="00A3300B"/>
    <w:rsid w:val="00A34140"/>
    <w:rsid w:val="00A4484C"/>
    <w:rsid w:val="00A4602C"/>
    <w:rsid w:val="00A521AA"/>
    <w:rsid w:val="00A57261"/>
    <w:rsid w:val="00A65005"/>
    <w:rsid w:val="00A7032C"/>
    <w:rsid w:val="00A7215E"/>
    <w:rsid w:val="00AA1D05"/>
    <w:rsid w:val="00AD2ADD"/>
    <w:rsid w:val="00AD6CB6"/>
    <w:rsid w:val="00AE4AA9"/>
    <w:rsid w:val="00B1567D"/>
    <w:rsid w:val="00B17F8C"/>
    <w:rsid w:val="00B32FEF"/>
    <w:rsid w:val="00B4141B"/>
    <w:rsid w:val="00B4182B"/>
    <w:rsid w:val="00B5157F"/>
    <w:rsid w:val="00B641E9"/>
    <w:rsid w:val="00B6764B"/>
    <w:rsid w:val="00B72FD9"/>
    <w:rsid w:val="00B747BB"/>
    <w:rsid w:val="00B82556"/>
    <w:rsid w:val="00BB51F4"/>
    <w:rsid w:val="00BE15A4"/>
    <w:rsid w:val="00BE1F17"/>
    <w:rsid w:val="00BF2ACD"/>
    <w:rsid w:val="00BF73F9"/>
    <w:rsid w:val="00C04D3E"/>
    <w:rsid w:val="00C12630"/>
    <w:rsid w:val="00C224BB"/>
    <w:rsid w:val="00C25330"/>
    <w:rsid w:val="00C3554D"/>
    <w:rsid w:val="00C472C2"/>
    <w:rsid w:val="00C507B6"/>
    <w:rsid w:val="00C5273B"/>
    <w:rsid w:val="00C64B6E"/>
    <w:rsid w:val="00C667E7"/>
    <w:rsid w:val="00C85450"/>
    <w:rsid w:val="00C92184"/>
    <w:rsid w:val="00C96427"/>
    <w:rsid w:val="00C9780B"/>
    <w:rsid w:val="00CA6AE2"/>
    <w:rsid w:val="00CB76B9"/>
    <w:rsid w:val="00CC0B21"/>
    <w:rsid w:val="00CC1570"/>
    <w:rsid w:val="00CC243F"/>
    <w:rsid w:val="00CD0A4C"/>
    <w:rsid w:val="00CD1D12"/>
    <w:rsid w:val="00CD6F67"/>
    <w:rsid w:val="00CD728F"/>
    <w:rsid w:val="00CE66DE"/>
    <w:rsid w:val="00CF6180"/>
    <w:rsid w:val="00D2658B"/>
    <w:rsid w:val="00D31B5B"/>
    <w:rsid w:val="00D35E4D"/>
    <w:rsid w:val="00D51FF0"/>
    <w:rsid w:val="00D53EDF"/>
    <w:rsid w:val="00D71053"/>
    <w:rsid w:val="00D80BFA"/>
    <w:rsid w:val="00D878B2"/>
    <w:rsid w:val="00DE0C21"/>
    <w:rsid w:val="00E06031"/>
    <w:rsid w:val="00E21419"/>
    <w:rsid w:val="00E4261C"/>
    <w:rsid w:val="00E471E3"/>
    <w:rsid w:val="00E4773A"/>
    <w:rsid w:val="00E61111"/>
    <w:rsid w:val="00E62823"/>
    <w:rsid w:val="00E7390D"/>
    <w:rsid w:val="00EA4959"/>
    <w:rsid w:val="00EB0E02"/>
    <w:rsid w:val="00EC2146"/>
    <w:rsid w:val="00EE1AEF"/>
    <w:rsid w:val="00EE3ADB"/>
    <w:rsid w:val="00F01A9A"/>
    <w:rsid w:val="00F14F3A"/>
    <w:rsid w:val="00F335E7"/>
    <w:rsid w:val="00F44445"/>
    <w:rsid w:val="00F46E5C"/>
    <w:rsid w:val="00F5470B"/>
    <w:rsid w:val="00F55FF2"/>
    <w:rsid w:val="00F654E0"/>
    <w:rsid w:val="00F71DED"/>
    <w:rsid w:val="00F7286E"/>
    <w:rsid w:val="00F94F3E"/>
    <w:rsid w:val="00FD1D88"/>
    <w:rsid w:val="00FD7466"/>
    <w:rsid w:val="00FF5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DBC27"/>
  <w15:docId w15:val="{6B577C2A-74FC-4D1C-A8ED-7CBBC1DB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66DE"/>
    <w:pPr>
      <w:spacing w:after="120" w:line="276" w:lineRule="auto"/>
      <w:jc w:val="both"/>
    </w:pPr>
    <w:rPr>
      <w:rFonts w:ascii="Garamond" w:eastAsiaTheme="minorEastAsia" w:hAnsi="Garamond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5AB9"/>
    <w:pPr>
      <w:keepNext/>
      <w:keepLines/>
      <w:numPr>
        <w:numId w:val="1"/>
      </w:numPr>
      <w:spacing w:before="240" w:after="24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45AB9"/>
    <w:pPr>
      <w:keepNext/>
      <w:numPr>
        <w:ilvl w:val="1"/>
        <w:numId w:val="2"/>
      </w:numPr>
      <w:outlineLvl w:val="1"/>
    </w:pPr>
    <w:rPr>
      <w:rFonts w:cs="Arial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5AB9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5AB9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b/>
      <w:i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5AB9"/>
    <w:rPr>
      <w:rFonts w:eastAsiaTheme="majorEastAsia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51058"/>
    <w:rPr>
      <w:rFonts w:cs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54E0"/>
    <w:rPr>
      <w:rFonts w:eastAsiaTheme="majorEastAsia" w:cstheme="majorBidi"/>
      <w:b/>
      <w:color w:val="000000" w:themeColor="tex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451058"/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Akapitzlist">
    <w:name w:val="List Paragraph"/>
    <w:basedOn w:val="Normalny"/>
    <w:uiPriority w:val="34"/>
    <w:qFormat/>
    <w:rsid w:val="00CE66DE"/>
    <w:pPr>
      <w:ind w:left="720"/>
      <w:contextualSpacing/>
    </w:pPr>
  </w:style>
  <w:style w:type="paragraph" w:customStyle="1" w:styleId="Text-body">
    <w:name w:val="Text-body"/>
    <w:basedOn w:val="Normalny"/>
    <w:next w:val="Normalny"/>
    <w:rsid w:val="00CE66DE"/>
    <w:pPr>
      <w:widowControl w:val="0"/>
      <w:suppressAutoHyphens/>
      <w:autoSpaceDN w:val="0"/>
      <w:spacing w:after="0" w:line="288" w:lineRule="auto"/>
      <w:textAlignment w:val="baseline"/>
    </w:pPr>
    <w:rPr>
      <w:rFonts w:ascii="Nimbus Roman No9 L" w:eastAsia="DejaVu Sans" w:hAnsi="Nimbus Roman No9 L" w:cs="DejaVu Sans"/>
      <w:color w:val="000000"/>
      <w:kern w:val="3"/>
      <w:szCs w:val="24"/>
      <w:lang w:val="en-US" w:bidi="en-US"/>
    </w:rPr>
  </w:style>
  <w:style w:type="character" w:customStyle="1" w:styleId="textbf">
    <w:name w:val="textbf"/>
    <w:rsid w:val="00CE66DE"/>
    <w:rPr>
      <w:b/>
      <w:i w:val="0"/>
    </w:rPr>
  </w:style>
  <w:style w:type="paragraph" w:customStyle="1" w:styleId="Style1">
    <w:name w:val="Style 1"/>
    <w:uiPriority w:val="99"/>
    <w:rsid w:val="00CE66DE"/>
    <w:pPr>
      <w:widowControl w:val="0"/>
      <w:autoSpaceDE w:val="0"/>
      <w:autoSpaceDN w:val="0"/>
      <w:spacing w:after="0" w:line="240" w:lineRule="auto"/>
      <w:ind w:left="288"/>
    </w:pPr>
    <w:rPr>
      <w:rFonts w:ascii="Times New Roman" w:hAnsi="Times New Roman" w:cs="Times New Roman"/>
      <w:sz w:val="16"/>
      <w:szCs w:val="16"/>
      <w:lang w:val="en-US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66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66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66DE"/>
    <w:rPr>
      <w:rFonts w:ascii="Garamond" w:eastAsiaTheme="minorEastAsia" w:hAnsi="Garamond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6DE"/>
    <w:rPr>
      <w:rFonts w:ascii="Segoe UI" w:eastAsiaTheme="minorEastAsia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CE66D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55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5FF2"/>
    <w:rPr>
      <w:rFonts w:ascii="Garamond" w:eastAsiaTheme="minorEastAsia" w:hAnsi="Garamond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5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FF2"/>
    <w:rPr>
      <w:rFonts w:ascii="Garamond" w:eastAsiaTheme="minorEastAsia" w:hAnsi="Garamond"/>
      <w:sz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7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73B"/>
    <w:rPr>
      <w:rFonts w:ascii="Garamond" w:eastAsiaTheme="minorEastAsia" w:hAnsi="Garamond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F7083"/>
    <w:pPr>
      <w:spacing w:after="0" w:line="240" w:lineRule="auto"/>
    </w:pPr>
    <w:rPr>
      <w:rFonts w:ascii="Garamond" w:eastAsiaTheme="minorEastAsia" w:hAnsi="Garamond"/>
      <w:sz w:val="24"/>
      <w:lang w:eastAsia="pl-PL"/>
    </w:rPr>
  </w:style>
  <w:style w:type="table" w:styleId="Tabelasiatki4akcent5">
    <w:name w:val="Grid Table 4 Accent 5"/>
    <w:basedOn w:val="Standardowy"/>
    <w:uiPriority w:val="49"/>
    <w:rsid w:val="000C557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1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5AA78-7B69-4AE9-B2AB-4B5F019CB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808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kamila.mizera</dc:creator>
  <cp:keywords/>
  <dc:description/>
  <cp:lastModifiedBy>Kamil Turoń</cp:lastModifiedBy>
  <cp:revision>54</cp:revision>
  <cp:lastPrinted>2019-07-12T07:16:00Z</cp:lastPrinted>
  <dcterms:created xsi:type="dcterms:W3CDTF">2024-11-28T14:25:00Z</dcterms:created>
  <dcterms:modified xsi:type="dcterms:W3CDTF">2024-11-30T08:44:00Z</dcterms:modified>
</cp:coreProperties>
</file>